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942" w:rsidRDefault="00BF1942"/>
    <w:p w:rsidR="006B612A" w:rsidRPr="006B612A" w:rsidRDefault="006B612A" w:rsidP="006B612A">
      <w:pPr>
        <w:pStyle w:val="a3"/>
        <w:numPr>
          <w:ilvl w:val="0"/>
          <w:numId w:val="1"/>
        </w:numPr>
        <w:jc w:val="center"/>
      </w:pPr>
      <w:r w:rsidRPr="006B612A">
        <w:rPr>
          <w:rFonts w:ascii="Arial" w:hAnsi="Arial" w:cs="Arial"/>
          <w:b/>
          <w:bCs/>
          <w:sz w:val="20"/>
          <w:szCs w:val="20"/>
        </w:rPr>
        <w:t>Πανόραμα Προβηγκίας - Γαλλική Ριβιέρα - Βαρκελώνη 8 μέρες. 30/07-06/08, 06-13/08, 13-20/08</w:t>
      </w:r>
    </w:p>
    <w:p w:rsidR="006B612A" w:rsidRDefault="006B612A" w:rsidP="006B612A"/>
    <w:p w:rsidR="006B612A" w:rsidRPr="006B612A" w:rsidRDefault="006B612A" w:rsidP="006B612A">
      <w:pPr>
        <w:rPr>
          <w:b/>
        </w:rPr>
      </w:pPr>
      <w:r w:rsidRPr="006B612A">
        <w:rPr>
          <w:b/>
        </w:rPr>
        <w:t>1η Μέρα | Θεσσαλονίκη – Βαρκελώνη.</w:t>
      </w:r>
    </w:p>
    <w:p w:rsidR="006B612A" w:rsidRDefault="006B612A" w:rsidP="006B612A">
      <w:r>
        <w:t xml:space="preserve">Συγκέντρωση στο αεροδρόμιο και απευθείας πτήση για Βαρκελώνη. Άφιξη στο αεροδρόμιο, επιβίβαση στο λεωφορείο μας και άμεση αναχώρηση για το ξενοδοχείο μας. Τακτοποίηση </w:t>
      </w:r>
      <w:r w:rsidR="00061D1B">
        <w:t>και διανυκτέρευση</w:t>
      </w:r>
      <w:r>
        <w:t>.</w:t>
      </w:r>
    </w:p>
    <w:p w:rsidR="006B612A" w:rsidRPr="006B612A" w:rsidRDefault="006B612A" w:rsidP="006B612A">
      <w:r w:rsidRPr="006B612A">
        <w:rPr>
          <w:b/>
        </w:rPr>
        <w:t>2η Μέρα | Βαρκελώνη – Ξενάγηση πόλης.</w:t>
      </w:r>
    </w:p>
    <w:p w:rsidR="006B612A" w:rsidRDefault="006B612A" w:rsidP="006B612A">
      <w:r>
        <w:t xml:space="preserve">Πρωινό και στη συνέχεια θα ξεκινήσουμε την πρώτη περιπατητική ξενάγηση στην καλοσχεδιασμένη αυτή πόλη με το μεγαλύτερο λιμάνι της Μεσογείου. Θα ξεκινήσουμε από το ιστορικό της κέντρο επισκέπτοντας την γοτθική συνοικία, γνωστή ως </w:t>
      </w:r>
      <w:proofErr w:type="spellStart"/>
      <w:r>
        <w:t>Barrio</w:t>
      </w:r>
      <w:proofErr w:type="spellEnd"/>
      <w:r>
        <w:t xml:space="preserve"> </w:t>
      </w:r>
      <w:proofErr w:type="spellStart"/>
      <w:r>
        <w:t>Gotico</w:t>
      </w:r>
      <w:proofErr w:type="spellEnd"/>
      <w:r>
        <w:t xml:space="preserve">, με τα πανέμορφα πέτρινα σοκάκια και σήμα κατατεθέν της τον εντυπωσιακό Καθεδρικό ναό της Αγίας Ευλαλίας. Θα περπατήσουμε στον εμπορικό δρόμο </w:t>
      </w:r>
      <w:proofErr w:type="spellStart"/>
      <w:r>
        <w:t>Porta</w:t>
      </w:r>
      <w:proofErr w:type="spellEnd"/>
      <w:r>
        <w:t xml:space="preserve"> </w:t>
      </w:r>
      <w:proofErr w:type="spellStart"/>
      <w:r>
        <w:t>del</w:t>
      </w:r>
      <w:proofErr w:type="spellEnd"/>
      <w:r>
        <w:t xml:space="preserve"> </w:t>
      </w:r>
      <w:proofErr w:type="spellStart"/>
      <w:r>
        <w:t>Angel</w:t>
      </w:r>
      <w:proofErr w:type="spellEnd"/>
      <w:r>
        <w:t xml:space="preserve"> και ελεύθερος χρόνος για καφέ και ψώνια. Επιστροφή στο ξενοδοχείο. Το απόγευμα </w:t>
      </w:r>
      <w:bookmarkStart w:id="0" w:name="_Hlk104825304"/>
      <w:r>
        <w:t xml:space="preserve">θα αναχωρήσουμε για την ομορφότερη και ακριβότερη λεωφόρο της Βαρκελώνης, την </w:t>
      </w:r>
      <w:proofErr w:type="spellStart"/>
      <w:r>
        <w:t>Paseo</w:t>
      </w:r>
      <w:proofErr w:type="spellEnd"/>
      <w:r>
        <w:t xml:space="preserve"> de </w:t>
      </w:r>
      <w:proofErr w:type="spellStart"/>
      <w:r>
        <w:t>Gracia</w:t>
      </w:r>
      <w:proofErr w:type="spellEnd"/>
      <w:r>
        <w:t xml:space="preserve">. Θα δούμε τα καλύτερα ξενοδοχεία της πόλης με τα εστιατόριά τους μέχρι 3 αστέρια Michelin, τις ακριβότερες φίρμες ρούχων των διασημότερων οίκων μόδας του κόσμου, αλλά κυρίως θα θαυμάσουμε τα δύο διασημότερα σπίτια του μεγάλου αρχιτέκτονα </w:t>
      </w:r>
      <w:proofErr w:type="spellStart"/>
      <w:r>
        <w:t>Antonio</w:t>
      </w:r>
      <w:proofErr w:type="spellEnd"/>
      <w:r>
        <w:t xml:space="preserve"> </w:t>
      </w:r>
      <w:proofErr w:type="spellStart"/>
      <w:r>
        <w:t>Gaudi</w:t>
      </w:r>
      <w:proofErr w:type="spellEnd"/>
      <w:r>
        <w:t xml:space="preserve">, το </w:t>
      </w:r>
      <w:proofErr w:type="spellStart"/>
      <w:r>
        <w:t>Casa</w:t>
      </w:r>
      <w:proofErr w:type="spellEnd"/>
      <w:r>
        <w:t xml:space="preserve"> </w:t>
      </w:r>
      <w:proofErr w:type="spellStart"/>
      <w:r>
        <w:t>Battlo</w:t>
      </w:r>
      <w:proofErr w:type="spellEnd"/>
      <w:r>
        <w:t xml:space="preserve"> και το </w:t>
      </w:r>
      <w:proofErr w:type="spellStart"/>
      <w:r>
        <w:t>Casa</w:t>
      </w:r>
      <w:proofErr w:type="spellEnd"/>
      <w:r>
        <w:t xml:space="preserve"> </w:t>
      </w:r>
      <w:proofErr w:type="spellStart"/>
      <w:r>
        <w:t>Mila</w:t>
      </w:r>
      <w:proofErr w:type="spellEnd"/>
      <w:r>
        <w:t xml:space="preserve">, καθώς και τα σπίτια των καλύτερων αρχιτεκτόνων της εποχής - του </w:t>
      </w:r>
      <w:proofErr w:type="spellStart"/>
      <w:r>
        <w:t>Lluis</w:t>
      </w:r>
      <w:proofErr w:type="spellEnd"/>
      <w:r>
        <w:t xml:space="preserve"> </w:t>
      </w:r>
      <w:proofErr w:type="spellStart"/>
      <w:r>
        <w:t>Domenech</w:t>
      </w:r>
      <w:proofErr w:type="spellEnd"/>
      <w:r>
        <w:t xml:space="preserve"> I </w:t>
      </w:r>
      <w:proofErr w:type="spellStart"/>
      <w:r>
        <w:t>Montaner</w:t>
      </w:r>
      <w:proofErr w:type="spellEnd"/>
      <w:r>
        <w:t xml:space="preserve">, του </w:t>
      </w:r>
      <w:proofErr w:type="spellStart"/>
      <w:r>
        <w:t>Puig</w:t>
      </w:r>
      <w:proofErr w:type="spellEnd"/>
      <w:r>
        <w:t xml:space="preserve"> I </w:t>
      </w:r>
      <w:proofErr w:type="spellStart"/>
      <w:r>
        <w:t>Cadafalch</w:t>
      </w:r>
      <w:proofErr w:type="spellEnd"/>
      <w:r>
        <w:t xml:space="preserve">, του </w:t>
      </w:r>
      <w:proofErr w:type="spellStart"/>
      <w:r>
        <w:t>Enric</w:t>
      </w:r>
      <w:proofErr w:type="spellEnd"/>
      <w:r>
        <w:t xml:space="preserve"> </w:t>
      </w:r>
      <w:proofErr w:type="spellStart"/>
      <w:r>
        <w:t>Sagnier</w:t>
      </w:r>
      <w:proofErr w:type="spellEnd"/>
      <w:r>
        <w:t xml:space="preserve"> και πολλών άλλων</w:t>
      </w:r>
      <w:bookmarkEnd w:id="0"/>
      <w:r>
        <w:t xml:space="preserve">. Για το βράδυ σας προτείνουμε να παρακολουθήσετε </w:t>
      </w:r>
      <w:proofErr w:type="spellStart"/>
      <w:r>
        <w:t>Flamenco</w:t>
      </w:r>
      <w:proofErr w:type="spellEnd"/>
      <w:r>
        <w:t xml:space="preserve"> στην πατρίδα του και να αφεθείτε στον έντονο και γεμάτο πάθος ρυθμό του.</w:t>
      </w:r>
    </w:p>
    <w:p w:rsidR="006B612A" w:rsidRPr="006B612A" w:rsidRDefault="006B612A" w:rsidP="006B612A">
      <w:r w:rsidRPr="006B612A">
        <w:rPr>
          <w:b/>
        </w:rPr>
        <w:t>3η Μέρα | Βαρκελώνη – Ξενάγηση πόλης.</w:t>
      </w:r>
    </w:p>
    <w:p w:rsidR="006B612A" w:rsidRDefault="006B612A" w:rsidP="006B612A">
      <w:r>
        <w:t xml:space="preserve">Πρωινό και στη συνέχεια θα ετοιμαστούμε για την πρωινή μας ξενάγηση που θα αρχίσει από τον επιβλητικό ναό της </w:t>
      </w:r>
      <w:proofErr w:type="spellStart"/>
      <w:r>
        <w:t>Sagrada</w:t>
      </w:r>
      <w:proofErr w:type="spellEnd"/>
      <w:r>
        <w:t xml:space="preserve"> </w:t>
      </w:r>
      <w:proofErr w:type="spellStart"/>
      <w:r>
        <w:t>Familia</w:t>
      </w:r>
      <w:proofErr w:type="spellEnd"/>
      <w:r w:rsidR="00A35CDF">
        <w:t xml:space="preserve"> (εισιτήριο εισόδου εξ ‘ ιδίων)</w:t>
      </w:r>
      <w:r>
        <w:t xml:space="preserve">, το σημαντικότερο έργο του </w:t>
      </w:r>
      <w:proofErr w:type="spellStart"/>
      <w:r>
        <w:t>Gaudi</w:t>
      </w:r>
      <w:proofErr w:type="spellEnd"/>
      <w:r>
        <w:t xml:space="preserve"> που είναι και το πιο επισκέψιμο μνημείο της Βαρκελώνης, τον οποίο θα θαυμάσουμε και εσωτερικά. Θα συνεχίσουμε προς το Ολυμπιακό χωριό, το Ολυμπιακό λιμάνι και την </w:t>
      </w:r>
      <w:proofErr w:type="spellStart"/>
      <w:r>
        <w:t>Barceloneta</w:t>
      </w:r>
      <w:proofErr w:type="spellEnd"/>
      <w:r>
        <w:t xml:space="preserve">, το παλιό </w:t>
      </w:r>
      <w:proofErr w:type="spellStart"/>
      <w:r>
        <w:t>ψαροχώρι</w:t>
      </w:r>
      <w:proofErr w:type="spellEnd"/>
      <w:r>
        <w:t xml:space="preserve"> με τις πανέμορφες παραλίες. Θα περάσουμε από την μεγαλύτερη και εμπορικότερη πλατεία - την </w:t>
      </w:r>
      <w:proofErr w:type="spellStart"/>
      <w:r>
        <w:t>Plaza</w:t>
      </w:r>
      <w:proofErr w:type="spellEnd"/>
      <w:r>
        <w:t xml:space="preserve"> </w:t>
      </w:r>
      <w:proofErr w:type="spellStart"/>
      <w:r>
        <w:t>Cataluna</w:t>
      </w:r>
      <w:proofErr w:type="spellEnd"/>
      <w:r>
        <w:t xml:space="preserve"> - και θα φθάσουμε στον πασίγνωστο πεζόδρομο </w:t>
      </w:r>
      <w:proofErr w:type="spellStart"/>
      <w:r>
        <w:t>Las</w:t>
      </w:r>
      <w:proofErr w:type="spellEnd"/>
      <w:r>
        <w:t xml:space="preserve"> </w:t>
      </w:r>
      <w:proofErr w:type="spellStart"/>
      <w:r>
        <w:t>Ramblas</w:t>
      </w:r>
      <w:proofErr w:type="spellEnd"/>
      <w:r>
        <w:t xml:space="preserve">, με την αγορά των λουλουδιών, τους υπαίθριους καλλιτέχνες και ζωγράφους και την αστείρευτη ζωντάνια του. Συνεχίζοντας στην </w:t>
      </w:r>
      <w:proofErr w:type="spellStart"/>
      <w:r>
        <w:t>Ramblas</w:t>
      </w:r>
      <w:proofErr w:type="spellEnd"/>
      <w:r>
        <w:t xml:space="preserve">, θα δούμε την βρύση </w:t>
      </w:r>
      <w:proofErr w:type="spellStart"/>
      <w:r>
        <w:t>καναλέτας</w:t>
      </w:r>
      <w:proofErr w:type="spellEnd"/>
      <w:r>
        <w:t xml:space="preserve"> για να πιείτε νερό και να επιστρέψετε ξανά στην Βαρκελώνη, σύμφωνα με την τοπική παράδοση. Εδώ είναι επίσης το σημείο συνάντησης των οπαδών της πιο επιτυχημένης ομάδας του 21ου αιώνα, της Μπαρτσελόνα. Περπατώντας, θα δούμε την </w:t>
      </w:r>
      <w:proofErr w:type="spellStart"/>
      <w:r>
        <w:t>Plaza</w:t>
      </w:r>
      <w:proofErr w:type="spellEnd"/>
      <w:r>
        <w:t xml:space="preserve"> Real και στο τέλος του πεζόδρομου το πελώριο άγαλμα του Κολόμβου. Σας προτείνουμε επίσης μια επίσκεψη στο περίφημο </w:t>
      </w:r>
      <w:proofErr w:type="spellStart"/>
      <w:r>
        <w:t>Parque</w:t>
      </w:r>
      <w:proofErr w:type="spellEnd"/>
      <w:r>
        <w:t xml:space="preserve"> </w:t>
      </w:r>
      <w:proofErr w:type="spellStart"/>
      <w:r>
        <w:t>Guel</w:t>
      </w:r>
      <w:proofErr w:type="spellEnd"/>
      <w:r>
        <w:t xml:space="preserve">, έργο του </w:t>
      </w:r>
      <w:proofErr w:type="spellStart"/>
      <w:r>
        <w:t>Antonio</w:t>
      </w:r>
      <w:proofErr w:type="spellEnd"/>
      <w:r>
        <w:t xml:space="preserve"> </w:t>
      </w:r>
      <w:proofErr w:type="spellStart"/>
      <w:r>
        <w:t>Gaudi</w:t>
      </w:r>
      <w:proofErr w:type="spellEnd"/>
      <w:r>
        <w:t>, παράδειγμα αρμονίας της φύσης και αρχιτεκτονικής, που έχει ανακηρυχθεί παγκόσμιο μνημείο πολιτιστικής κληρονομιάς της UNESCO. Ελεύθερος χρόνος για καφέ και φαγητό και στη συνέχεια επιστροφή στο ξενοδοχείο μας.</w:t>
      </w:r>
    </w:p>
    <w:p w:rsidR="006B612A" w:rsidRPr="006B612A" w:rsidRDefault="006B612A" w:rsidP="006B612A">
      <w:r w:rsidRPr="006B612A">
        <w:rPr>
          <w:b/>
        </w:rPr>
        <w:t xml:space="preserve">4η Μέρα | Βαρκελώνη – Προαιρετική ολοήμερη εκδρομή σε Μονσεράτ – </w:t>
      </w:r>
      <w:proofErr w:type="spellStart"/>
      <w:r w:rsidRPr="006B612A">
        <w:rPr>
          <w:b/>
        </w:rPr>
        <w:t>Τεράσα</w:t>
      </w:r>
      <w:proofErr w:type="spellEnd"/>
      <w:r w:rsidRPr="006B612A">
        <w:rPr>
          <w:b/>
        </w:rPr>
        <w:t>.</w:t>
      </w:r>
    </w:p>
    <w:p w:rsidR="006B612A" w:rsidRDefault="006B612A" w:rsidP="006B612A">
      <w:r>
        <w:lastRenderedPageBreak/>
        <w:t xml:space="preserve">Πρωινό και αναχώρηση για το Όρος Μονσεράτ που είναι από τα πιο εντυπωσιακά φυσικά πάρκα και πολιτιστικό μέρος. Βρίσκεται 50 χιλιόμετρα έξω από την Βαρκελώνη και αποτελεί έκπληξη για κάθε τουρίστα. Άφιξη και ξεκινάμε την περιήγηση μας με το Αβαείο των Βενεδικτίνων που είναι χτισμένο ανάμεσα από τους τεράστιους βράχους του βουνού. Το Αβαείο χρονολογείται από τον 9ο αιώνα και η συνολική επέκταση του έγινε το 1025 μ.Χ. Μπορείτε να επισκεφτείτε την Βασιλική που βρίσκεται στο εσωτερικό του, αλλά άλλοι ιεροί χώροι είτε είναι κλειστοί, είτε έχουν ειδικό ωράριο.  Στη συνέχεια κάτι που δεν πρέπει να παραλείψουμε είναι η επίσκεψη μας στην Βασιλική του Μονσεράτ για να δούμε την Μαύρη Παναγία, προστάτιδα της Καταλονίας που σύμφωνα με τον μύθο ανακαλύφθηκε από τους βοσκούς της περιοχής τον 9ο αιώνα. Εν συνεχεία κάτι που αξίζει την προσοχή μας είναι το Μουσείο  Τέχνης του Μονσεράτ, το οποίο διαθέτει μια τεράστια συλλογή αριστουργημάτων από γνωστούς καλλιτέχνες όπως ο </w:t>
      </w:r>
      <w:proofErr w:type="spellStart"/>
      <w:r>
        <w:t>El</w:t>
      </w:r>
      <w:proofErr w:type="spellEnd"/>
      <w:r>
        <w:t xml:space="preserve"> Greco, ο </w:t>
      </w:r>
      <w:proofErr w:type="spellStart"/>
      <w:r>
        <w:t>Caravaggio</w:t>
      </w:r>
      <w:proofErr w:type="spellEnd"/>
      <w:r>
        <w:t xml:space="preserve"> και ο </w:t>
      </w:r>
      <w:proofErr w:type="spellStart"/>
      <w:r>
        <w:t>Berruguete</w:t>
      </w:r>
      <w:proofErr w:type="spellEnd"/>
      <w:r>
        <w:t xml:space="preserve">. Τέλος για να φτάσετε στην κορυφή του βουνού υπάρχουν δύο τρόποι: Ένας είναι με τελεφερίκ που η ανάβαση διαρκεί 5 λεπτά και ο δεύτερος τρόπος είναι με το τρένο </w:t>
      </w:r>
      <w:proofErr w:type="spellStart"/>
      <w:r>
        <w:t>Cremallera</w:t>
      </w:r>
      <w:proofErr w:type="spellEnd"/>
      <w:r>
        <w:t xml:space="preserve"> που η διαδρομή θα διαρκέσει 15 λεπτά. Ελεύθερος χρόνος και στη συνέχεια θα αναχωρήσουμε για την </w:t>
      </w:r>
      <w:proofErr w:type="spellStart"/>
      <w:r>
        <w:t>Τεράσα</w:t>
      </w:r>
      <w:proofErr w:type="spellEnd"/>
      <w:r>
        <w:t xml:space="preserve"> η οποία συμμετείχε σημαντικά στην βιομηχανική ανάπτυξη της Καταλονίας και  βρίσκεται μόλις 30 χιλιόμετρα από την Βαρκελώνη. Άφιξη και ξεκινάμε την περιήγηση μας με το καλύτερο διατηρημένο ανά τα χρόνια εκκλησιαστικό συγκρότημα των Βησιγότθων La </w:t>
      </w:r>
      <w:proofErr w:type="spellStart"/>
      <w:r>
        <w:t>Seu</w:t>
      </w:r>
      <w:proofErr w:type="spellEnd"/>
      <w:r>
        <w:t xml:space="preserve"> </w:t>
      </w:r>
      <w:proofErr w:type="spellStart"/>
      <w:r>
        <w:t>d’Egara</w:t>
      </w:r>
      <w:proofErr w:type="spellEnd"/>
      <w:r>
        <w:t xml:space="preserve">. Το συγκρότημα αποτελείται από τις εκκλησίες </w:t>
      </w:r>
      <w:proofErr w:type="spellStart"/>
      <w:r>
        <w:t>Sant</w:t>
      </w:r>
      <w:proofErr w:type="spellEnd"/>
      <w:r>
        <w:t xml:space="preserve"> </w:t>
      </w:r>
      <w:proofErr w:type="spellStart"/>
      <w:r>
        <w:t>Pere</w:t>
      </w:r>
      <w:proofErr w:type="spellEnd"/>
      <w:r>
        <w:t xml:space="preserve"> και </w:t>
      </w:r>
      <w:proofErr w:type="spellStart"/>
      <w:r>
        <w:t>Sante</w:t>
      </w:r>
      <w:proofErr w:type="spellEnd"/>
      <w:r>
        <w:t xml:space="preserve"> Maria και το μαυσωλείο  του </w:t>
      </w:r>
      <w:proofErr w:type="spellStart"/>
      <w:r>
        <w:t>Sant</w:t>
      </w:r>
      <w:proofErr w:type="spellEnd"/>
      <w:r>
        <w:t xml:space="preserve"> </w:t>
      </w:r>
      <w:proofErr w:type="spellStart"/>
      <w:r>
        <w:t>Miquel</w:t>
      </w:r>
      <w:proofErr w:type="spellEnd"/>
      <w:r>
        <w:t xml:space="preserve">. Συνεχίζουμε για το Κάστρο </w:t>
      </w:r>
      <w:proofErr w:type="spellStart"/>
      <w:r>
        <w:t>Vallparadis</w:t>
      </w:r>
      <w:proofErr w:type="spellEnd"/>
      <w:r>
        <w:t xml:space="preserve"> που μετέπειτα μετατράπηκε σε αρχοντικό και σήμερα φιλοξενεί το Μουσείο </w:t>
      </w:r>
      <w:proofErr w:type="spellStart"/>
      <w:r>
        <w:t>Terrassa</w:t>
      </w:r>
      <w:proofErr w:type="spellEnd"/>
      <w:r>
        <w:t>. Ελεύθερος χρόνος στην πόλη για φαγητό και καφέ και στη συνέχεια θα επιστρέψουμε στο ξενοδοχείο μας στην Βαρκελώνη.</w:t>
      </w:r>
    </w:p>
    <w:p w:rsidR="006B612A" w:rsidRPr="006B612A" w:rsidRDefault="006B612A" w:rsidP="006B612A">
      <w:r w:rsidRPr="006B612A">
        <w:rPr>
          <w:b/>
        </w:rPr>
        <w:t xml:space="preserve">5η Μέρα | Βαρκελώνη – </w:t>
      </w:r>
      <w:proofErr w:type="spellStart"/>
      <w:r w:rsidRPr="006B612A">
        <w:rPr>
          <w:b/>
        </w:rPr>
        <w:t>Περπινιάν</w:t>
      </w:r>
      <w:proofErr w:type="spellEnd"/>
      <w:r w:rsidRPr="006B612A">
        <w:rPr>
          <w:b/>
        </w:rPr>
        <w:t xml:space="preserve"> – </w:t>
      </w:r>
      <w:proofErr w:type="spellStart"/>
      <w:r w:rsidRPr="006B612A">
        <w:rPr>
          <w:b/>
        </w:rPr>
        <w:t>Άρλ</w:t>
      </w:r>
      <w:proofErr w:type="spellEnd"/>
      <w:r w:rsidRPr="006B612A">
        <w:rPr>
          <w:b/>
        </w:rPr>
        <w:t xml:space="preserve"> - Μασσαλία.</w:t>
      </w:r>
    </w:p>
    <w:p w:rsidR="006B612A" w:rsidRDefault="006B612A" w:rsidP="006B612A">
      <w:r>
        <w:t xml:space="preserve">Πρωινό και στη συνέχεια θα αναχωρήσουμε για τη πολύχρωμη πόλη της Νότιας Γαλλίας το </w:t>
      </w:r>
      <w:proofErr w:type="spellStart"/>
      <w:r>
        <w:t>Περπινιάν</w:t>
      </w:r>
      <w:proofErr w:type="spellEnd"/>
      <w:r>
        <w:t xml:space="preserve">. Άφιξη και θα περιηγηθούμε στα Μεσαιωνικά κάστρα, στα γραφικά πέτρινα σπιτάκια και θα περπατήσουμε στην κεντρική πλατεία του </w:t>
      </w:r>
      <w:proofErr w:type="spellStart"/>
      <w:r>
        <w:t>Castillet</w:t>
      </w:r>
      <w:proofErr w:type="spellEnd"/>
      <w:r>
        <w:t xml:space="preserve"> καθώς και στην ιστορική πλατεία Ντε λα Ροζ. Ελεύθερος χρόνος για καφέ και φαγητό και στη συνέχεια αναχωρούμε για την πόλη </w:t>
      </w:r>
      <w:proofErr w:type="spellStart"/>
      <w:r>
        <w:t>Άρλ</w:t>
      </w:r>
      <w:proofErr w:type="spellEnd"/>
      <w:r>
        <w:t xml:space="preserve"> που είναι χτισμένη πάνω στο δέλτα του Ροδανού. Άφιξη στην αγαπημένη πόλη του Βαν </w:t>
      </w:r>
      <w:proofErr w:type="spellStart"/>
      <w:r>
        <w:t>Γκογκ</w:t>
      </w:r>
      <w:proofErr w:type="spellEnd"/>
      <w:r>
        <w:t xml:space="preserve"> και του </w:t>
      </w:r>
      <w:proofErr w:type="spellStart"/>
      <w:r>
        <w:t>Γκωγκέν</w:t>
      </w:r>
      <w:proofErr w:type="spellEnd"/>
      <w:r>
        <w:t xml:space="preserve">. Η </w:t>
      </w:r>
      <w:proofErr w:type="spellStart"/>
      <w:r>
        <w:t>Άρλ</w:t>
      </w:r>
      <w:proofErr w:type="spellEnd"/>
      <w:r>
        <w:t xml:space="preserve"> διαθέτει σημαντικά μνημεία της ρωμαϊκής εποχής, τα οποία συμπεριελήφθησαν το 1981 στον κατάλογο της Παγκόσμιας Πολιτιστικής Κληρονομιάς της UNESCO. Ελεύθερος χρόνος και αναχώρηση για την Μασσαλία. Άφιξη και τακτοποίηση στο ξενοδοχείο μας. Το Βράδυ θα έχουμε ελεύθερο χρόνο για μια πρώτη γνωριμία με την πόλη με την συνοδεία του αρχηγού μας.</w:t>
      </w:r>
    </w:p>
    <w:p w:rsidR="006B612A" w:rsidRPr="006B612A" w:rsidRDefault="006B612A" w:rsidP="006B612A">
      <w:r w:rsidRPr="006B612A">
        <w:rPr>
          <w:b/>
        </w:rPr>
        <w:t xml:space="preserve">6η Μέρα | Μασσαλία – Ξενάγηση πόλης – </w:t>
      </w:r>
      <w:proofErr w:type="spellStart"/>
      <w:r w:rsidRPr="006B612A">
        <w:rPr>
          <w:b/>
        </w:rPr>
        <w:t>Ex</w:t>
      </w:r>
      <w:proofErr w:type="spellEnd"/>
      <w:r w:rsidRPr="006B612A">
        <w:rPr>
          <w:b/>
        </w:rPr>
        <w:t xml:space="preserve"> </w:t>
      </w:r>
      <w:proofErr w:type="spellStart"/>
      <w:r w:rsidRPr="006B612A">
        <w:rPr>
          <w:b/>
        </w:rPr>
        <w:t>Provence</w:t>
      </w:r>
      <w:proofErr w:type="spellEnd"/>
      <w:r w:rsidRPr="006B612A">
        <w:rPr>
          <w:b/>
        </w:rPr>
        <w:t>.</w:t>
      </w:r>
    </w:p>
    <w:p w:rsidR="006B612A" w:rsidRDefault="006B612A" w:rsidP="006B612A">
      <w:r>
        <w:t xml:space="preserve">Πρωινό στο ξενοδοχείο και στη συνέχεια θα ακολουθήσει η ξενάγηση της πόλης. Διασχίζοντας μεγάλες λεωφόρους με επιβλητικά κτίρια θα καταλήξουμε στο παλιό λιμάνι και θα δούμε τα δίδυμα κάστρα – φυλάκια του Αγίου Ιωάννη και Αγίου Νικολάου. Στη συνέχεια θα επισκεφθούμε τη  Βασιλική </w:t>
      </w:r>
      <w:proofErr w:type="spellStart"/>
      <w:r>
        <w:t>Νορτ</w:t>
      </w:r>
      <w:proofErr w:type="spellEnd"/>
      <w:r>
        <w:t xml:space="preserve"> Νταμ ντε λα </w:t>
      </w:r>
      <w:proofErr w:type="spellStart"/>
      <w:r>
        <w:t>Γκραντ</w:t>
      </w:r>
      <w:proofErr w:type="spellEnd"/>
      <w:r>
        <w:t xml:space="preserve"> που βρίσκεται στον ομώνυμο λόφο και απ’ όπου θα έχουμε μία υπέροχη πανοραμική θέα στη μεσογειακή μεγαλούπολη και το νησάκι </w:t>
      </w:r>
      <w:proofErr w:type="spellStart"/>
      <w:r>
        <w:t>Ιφ</w:t>
      </w:r>
      <w:proofErr w:type="spellEnd"/>
      <w:r>
        <w:t xml:space="preserve"> με το φρούριο που  έχτισε ο Φραγκίσκος Α’ το 1516 για να προστατεύσει το λιμάνι. Το κάστρο μετατράπηκε αργότερα σε φυλακή πολιτικών κρατούμενων και ανάμεσα στους διάσημους ήταν και το φανταστικό πρόσωπο Κόμης </w:t>
      </w:r>
      <w:proofErr w:type="spellStart"/>
      <w:r>
        <w:t>Μοντεχρήστος</w:t>
      </w:r>
      <w:proofErr w:type="spellEnd"/>
      <w:r>
        <w:t xml:space="preserve"> στο ομώνυμο μυθιστόρημα του Αλέξανδρου Δουμά. Ελεύθερος χρόνος για φαγητό, καφέ και ψώνια. Στη συνέχεια θα αναχωρήσουμε για την ωραιότερη ίσως πόλη της Προβηγκίας την </w:t>
      </w:r>
      <w:proofErr w:type="spellStart"/>
      <w:r>
        <w:t>Αίξ</w:t>
      </w:r>
      <w:proofErr w:type="spellEnd"/>
      <w:r>
        <w:t xml:space="preserve"> Εν </w:t>
      </w:r>
      <w:proofErr w:type="spellStart"/>
      <w:r>
        <w:t>Προβάνς</w:t>
      </w:r>
      <w:proofErr w:type="spellEnd"/>
      <w:r>
        <w:t xml:space="preserve"> (</w:t>
      </w:r>
      <w:proofErr w:type="spellStart"/>
      <w:r>
        <w:t>Aix</w:t>
      </w:r>
      <w:proofErr w:type="spellEnd"/>
      <w:r>
        <w:t xml:space="preserve"> </w:t>
      </w:r>
      <w:proofErr w:type="spellStart"/>
      <w:r>
        <w:t>en</w:t>
      </w:r>
      <w:proofErr w:type="spellEnd"/>
      <w:r>
        <w:t xml:space="preserve"> </w:t>
      </w:r>
      <w:proofErr w:type="spellStart"/>
      <w:r>
        <w:t>Provence</w:t>
      </w:r>
      <w:proofErr w:type="spellEnd"/>
      <w:r>
        <w:t xml:space="preserve">), την πόλη των υδάτων, που πήρε το </w:t>
      </w:r>
      <w:r>
        <w:lastRenderedPageBreak/>
        <w:t xml:space="preserve">όνομα της από τις πολυάριθμες πηγές,  γενέτειρα  του μεγάλου συγγραφέα Εμίλ Ζολά  και του ζωγράφου  Πολ </w:t>
      </w:r>
      <w:proofErr w:type="spellStart"/>
      <w:r>
        <w:t>Σεζάν</w:t>
      </w:r>
      <w:proofErr w:type="spellEnd"/>
      <w:r>
        <w:t xml:space="preserve">.  Στην περιήγηση μας θα έχουμε την ευκαιρία να περπατήσουμε στην περίφημη οδό Μιραμπό, με τις συστάδες από πλατάνια,  διακοσμημένη με σιντριβάνια, περίτεχνα κτίρια και επαύλεις που χρονολογούνται από τον 16ο μέχρι και τον 18ο αιώνα. Τέλος θα επισκεφθούμε τον Καθεδρικό Ναό του </w:t>
      </w:r>
      <w:proofErr w:type="spellStart"/>
      <w:r>
        <w:t>Σωτήρος</w:t>
      </w:r>
      <w:proofErr w:type="spellEnd"/>
      <w:r>
        <w:t xml:space="preserve"> , χτισμένος πάνω στα ερείπια της αρχαίας ρωμαϊκής αγοράς. Ελεύθερος χρόνος και αργά το απόγευμα θα επιστρέψουμε στο ξενοδοχείο μας στην περιοχή της Μασσαλίας.</w:t>
      </w:r>
    </w:p>
    <w:p w:rsidR="006B612A" w:rsidRPr="006B612A" w:rsidRDefault="006B612A" w:rsidP="006B612A">
      <w:pPr>
        <w:rPr>
          <w:b/>
        </w:rPr>
      </w:pPr>
      <w:r w:rsidRPr="006B612A">
        <w:rPr>
          <w:b/>
        </w:rPr>
        <w:t>7η Μέρα | Μασσαλία – Νίκαια - Κάννες.</w:t>
      </w:r>
    </w:p>
    <w:p w:rsidR="006B612A" w:rsidRDefault="006B612A" w:rsidP="006B612A">
      <w:r>
        <w:t xml:space="preserve">Πρωινό και στη συνέχεια θα αναχωρήσουμε για το μαργαριτάρι της Κυανής ακτής, την κοσμοπολίτικη Νίκαια. Θα ξεκινήσουμε από την παλιά πόλη, που φιλοξενείται η αγορά των λουλουδιών και τα παζάρια της όπως και ο καθεδρικός της ναός, το μέγαρο της δικαιοσύνης και η όπερα. Συνεχίζουμε την περιήγησή μας στη διάσημη πλατεία </w:t>
      </w:r>
      <w:proofErr w:type="spellStart"/>
      <w:r>
        <w:t>Μασενά</w:t>
      </w:r>
      <w:proofErr w:type="spellEnd"/>
      <w:r>
        <w:t xml:space="preserve">, αφιερωμένη στον ομώνυμο στρατηγό. Θα ολοκληρώσουμε τον περίπατο μας στην οδό Ζαν </w:t>
      </w:r>
      <w:proofErr w:type="spellStart"/>
      <w:r>
        <w:t>Μεντεσάν</w:t>
      </w:r>
      <w:proofErr w:type="spellEnd"/>
      <w:r>
        <w:t xml:space="preserve">, τον πιο εμπορικό δρόμο της πόλης όπου βρίσκεται η </w:t>
      </w:r>
      <w:proofErr w:type="spellStart"/>
      <w:r>
        <w:t>Νοτρ</w:t>
      </w:r>
      <w:proofErr w:type="spellEnd"/>
      <w:r>
        <w:t xml:space="preserve"> Νταμ, ναός μικρογραφία της Παναγίας των </w:t>
      </w:r>
      <w:proofErr w:type="spellStart"/>
      <w:r>
        <w:t>Παρισίων</w:t>
      </w:r>
      <w:proofErr w:type="spellEnd"/>
      <w:r>
        <w:t xml:space="preserve">. Ελεύθερος χρόνος για τα ψώνια ή τον καφέ σας. Στη συνέχεια θα αναχωρήσουμε για τις Κάννες. Άφιξη στην αδιαμφισβήτητη “βασίλισσα” της Κυανής Ακτής με την περίφημη </w:t>
      </w:r>
      <w:proofErr w:type="spellStart"/>
      <w:r>
        <w:t>Κρουαζέτ</w:t>
      </w:r>
      <w:proofErr w:type="spellEnd"/>
      <w:r>
        <w:t xml:space="preserve">, έναν από τους πιο διάσημους δρόμους του κόσμου. Θα ξεκινήσουμε την περιήγηση μας με τα υπέροχα κτίρια, και τα υπερπολυτελή ξενοδοχεία, που χρονολογούνται από την εποχή της Μπελ </w:t>
      </w:r>
      <w:proofErr w:type="spellStart"/>
      <w:r>
        <w:t>Εποκ</w:t>
      </w:r>
      <w:proofErr w:type="spellEnd"/>
      <w:r>
        <w:t>, καθώς και το Παλάτι του Φεστιβάλ των Καννών. Ελεύθερος χρόνος και το βράδυ θα επιστρέψουμε στο ξενοδοχείο μας.</w:t>
      </w:r>
    </w:p>
    <w:p w:rsidR="006B612A" w:rsidRPr="006B612A" w:rsidRDefault="006B612A" w:rsidP="006B612A">
      <w:pPr>
        <w:rPr>
          <w:b/>
        </w:rPr>
      </w:pPr>
      <w:r w:rsidRPr="006B612A">
        <w:rPr>
          <w:b/>
        </w:rPr>
        <w:t xml:space="preserve">8η Μέρα| Μασσαλία – Αβινιόν - </w:t>
      </w:r>
      <w:proofErr w:type="spellStart"/>
      <w:r w:rsidRPr="006B612A">
        <w:rPr>
          <w:b/>
        </w:rPr>
        <w:t>Τζιρόνα</w:t>
      </w:r>
      <w:proofErr w:type="spellEnd"/>
      <w:r w:rsidRPr="006B612A">
        <w:rPr>
          <w:b/>
        </w:rPr>
        <w:t xml:space="preserve"> – Βαρκελώνη – Πτήση επιστροφής.</w:t>
      </w:r>
    </w:p>
    <w:p w:rsidR="006B612A" w:rsidRDefault="006B612A" w:rsidP="006B612A">
      <w:r>
        <w:t xml:space="preserve">Πρωινό και στη συνέχεια θα αναχωρήσουμε για το Αβινιόν που από ένα απλό γαλατικό χωριό εξελίχτηκε σε έδρα των Παπών της καθολικής εκκλησίας τον 14ο αιώνα. Θα επισκεφθούμε το παπικό παλάτι και τη γραφική γέφυρα της πόλης. Ελεύθερος χρόνος και στη συνέχεια θα αναχωρήσουμε για την </w:t>
      </w:r>
      <w:proofErr w:type="spellStart"/>
      <w:r>
        <w:t>Τζιρόνα</w:t>
      </w:r>
      <w:proofErr w:type="spellEnd"/>
      <w:r>
        <w:t xml:space="preserve">, μια πανέμορφη πόλη στις όχθες του ποταμού </w:t>
      </w:r>
      <w:proofErr w:type="spellStart"/>
      <w:r>
        <w:t>Onar</w:t>
      </w:r>
      <w:proofErr w:type="spellEnd"/>
      <w:r>
        <w:t xml:space="preserve"> με πανέμορφα ζωγραφιστά σπίτια.  Άφιξη και ξεκινάμε την περιήγηση μας με τον Καθεδρικό ναό της πόλης και στη συνέχεια θα περπατήσουμε στην πρώην εβραϊκή συνοικία, όπου ζούσαν οι </w:t>
      </w:r>
      <w:proofErr w:type="spellStart"/>
      <w:r>
        <w:t>Σεφαρδίτες</w:t>
      </w:r>
      <w:proofErr w:type="spellEnd"/>
      <w:r>
        <w:t xml:space="preserve"> - οι Εβραίοι της Ισπανίας. Ελεύθερος χρόνος για καφέ και στη συνέχεια αναχώρηση για το αεροδρόμιο της Βαρκελώνης (</w:t>
      </w:r>
      <w:proofErr w:type="spellStart"/>
      <w:r>
        <w:t>El</w:t>
      </w:r>
      <w:proofErr w:type="spellEnd"/>
      <w:r>
        <w:t xml:space="preserve"> </w:t>
      </w:r>
      <w:proofErr w:type="spellStart"/>
      <w:r>
        <w:t>Prat</w:t>
      </w:r>
      <w:proofErr w:type="spellEnd"/>
      <w:r>
        <w:t>) για να πάρουμε την πτήση της επιστροφής.</w:t>
      </w:r>
    </w:p>
    <w:p w:rsidR="006B612A" w:rsidRDefault="006B612A" w:rsidP="006B612A"/>
    <w:tbl>
      <w:tblPr>
        <w:tblW w:w="9483" w:type="dxa"/>
        <w:tblCellMar>
          <w:left w:w="0" w:type="dxa"/>
          <w:right w:w="0" w:type="dxa"/>
        </w:tblCellMar>
        <w:tblLook w:val="04A0" w:firstRow="1" w:lastRow="0" w:firstColumn="1" w:lastColumn="0" w:noHBand="0" w:noVBand="1"/>
      </w:tblPr>
      <w:tblGrid>
        <w:gridCol w:w="1274"/>
        <w:gridCol w:w="553"/>
        <w:gridCol w:w="1113"/>
        <w:gridCol w:w="914"/>
        <w:gridCol w:w="654"/>
        <w:gridCol w:w="1379"/>
        <w:gridCol w:w="3596"/>
      </w:tblGrid>
      <w:tr w:rsidR="0051553B" w:rsidRPr="0051553B" w:rsidTr="0051553B">
        <w:trPr>
          <w:trHeight w:val="82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Arial" w:eastAsia="Times New Roman" w:hAnsi="Arial" w:cs="Arial"/>
                <w:b/>
                <w:bCs/>
                <w:lang w:eastAsia="el-GR"/>
              </w:rPr>
            </w:pPr>
            <w:r w:rsidRPr="0051553B">
              <w:rPr>
                <w:rFonts w:ascii="Arial" w:eastAsia="Times New Roman" w:hAnsi="Arial" w:cs="Arial"/>
                <w:b/>
                <w:bCs/>
                <w:lang w:eastAsia="el-GR"/>
              </w:rPr>
              <w:t>Πανόραμα Προβηγκίας - Γαλλική Ριβιέρα - Βαρκελώνη 8 μέρες</w:t>
            </w:r>
          </w:p>
        </w:tc>
        <w:tc>
          <w:tcPr>
            <w:tcW w:w="5633"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b/>
                <w:bCs/>
                <w:lang w:eastAsia="el-GR"/>
              </w:rPr>
            </w:pPr>
            <w:r w:rsidRPr="0051553B">
              <w:rPr>
                <w:rFonts w:ascii="Calibri" w:eastAsia="Times New Roman" w:hAnsi="Calibri" w:cs="Calibri"/>
                <w:b/>
                <w:bCs/>
                <w:lang w:eastAsia="el-GR"/>
              </w:rPr>
              <w:t>Αναχωρήσεις: 30/07, 06/08 &amp; 13/08 - Πακέτο εκδρομής</w:t>
            </w:r>
          </w:p>
        </w:tc>
      </w:tr>
      <w:tr w:rsidR="0051553B" w:rsidRPr="0051553B" w:rsidTr="0051553B">
        <w:trPr>
          <w:trHeight w:val="7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b/>
                <w:bCs/>
                <w:sz w:val="24"/>
                <w:szCs w:val="24"/>
                <w:lang w:eastAsia="el-GR"/>
              </w:rPr>
            </w:pPr>
            <w:r w:rsidRPr="0051553B">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b/>
                <w:bCs/>
                <w:sz w:val="24"/>
                <w:szCs w:val="24"/>
                <w:lang w:eastAsia="el-GR"/>
              </w:rPr>
            </w:pPr>
            <w:proofErr w:type="spellStart"/>
            <w:r w:rsidRPr="0051553B">
              <w:rPr>
                <w:rFonts w:ascii="Calibri" w:eastAsia="Times New Roman" w:hAnsi="Calibri" w:cs="Calibri"/>
                <w:b/>
                <w:bCs/>
                <w:sz w:val="24"/>
                <w:szCs w:val="24"/>
                <w:lang w:eastAsia="el-GR"/>
              </w:rPr>
              <w:t>Κατ</w:t>
            </w:r>
            <w:proofErr w:type="spellEnd"/>
            <w:r w:rsidRPr="0051553B">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b/>
                <w:bCs/>
                <w:sz w:val="24"/>
                <w:szCs w:val="24"/>
                <w:lang w:eastAsia="el-GR"/>
              </w:rPr>
            </w:pPr>
            <w:r w:rsidRPr="0051553B">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b/>
                <w:bCs/>
                <w:sz w:val="24"/>
                <w:szCs w:val="24"/>
                <w:lang w:eastAsia="el-GR"/>
              </w:rPr>
            </w:pPr>
            <w:r w:rsidRPr="0051553B">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b/>
                <w:bCs/>
                <w:sz w:val="24"/>
                <w:szCs w:val="24"/>
                <w:lang w:eastAsia="el-GR"/>
              </w:rPr>
            </w:pPr>
            <w:r w:rsidRPr="0051553B">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b/>
                <w:bCs/>
                <w:sz w:val="24"/>
                <w:szCs w:val="24"/>
                <w:lang w:eastAsia="el-GR"/>
              </w:rPr>
            </w:pPr>
            <w:proofErr w:type="spellStart"/>
            <w:r w:rsidRPr="0051553B">
              <w:rPr>
                <w:rFonts w:ascii="Calibri" w:eastAsia="Times New Roman" w:hAnsi="Calibri" w:cs="Calibri"/>
                <w:b/>
                <w:bCs/>
                <w:sz w:val="24"/>
                <w:szCs w:val="24"/>
                <w:lang w:eastAsia="el-GR"/>
              </w:rPr>
              <w:t>Επιβ</w:t>
            </w:r>
            <w:proofErr w:type="spellEnd"/>
            <w:r w:rsidRPr="0051553B">
              <w:rPr>
                <w:rFonts w:ascii="Calibri" w:eastAsia="Times New Roman" w:hAnsi="Calibri" w:cs="Calibri"/>
                <w:b/>
                <w:bCs/>
                <w:sz w:val="24"/>
                <w:szCs w:val="24"/>
                <w:lang w:eastAsia="el-GR"/>
              </w:rPr>
              <w:t>. Μονόκλινου</w:t>
            </w:r>
          </w:p>
        </w:tc>
        <w:tc>
          <w:tcPr>
            <w:tcW w:w="359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1553B" w:rsidRPr="0051553B" w:rsidRDefault="0051553B" w:rsidP="0051553B">
            <w:pPr>
              <w:spacing w:after="0" w:line="240" w:lineRule="auto"/>
              <w:jc w:val="center"/>
              <w:rPr>
                <w:rFonts w:ascii="Arial" w:eastAsia="Times New Roman" w:hAnsi="Arial" w:cs="Arial"/>
                <w:b/>
                <w:bCs/>
                <w:sz w:val="24"/>
                <w:szCs w:val="24"/>
                <w:lang w:eastAsia="el-GR"/>
              </w:rPr>
            </w:pPr>
            <w:r w:rsidRPr="0051553B">
              <w:rPr>
                <w:rFonts w:ascii="Arial" w:eastAsia="Times New Roman" w:hAnsi="Arial" w:cs="Arial"/>
                <w:b/>
                <w:bCs/>
                <w:sz w:val="24"/>
                <w:szCs w:val="24"/>
                <w:lang w:eastAsia="el-GR"/>
              </w:rPr>
              <w:t>Γενικές Πληροφορίες</w:t>
            </w:r>
          </w:p>
        </w:tc>
      </w:tr>
      <w:tr w:rsidR="0051553B" w:rsidRPr="0051553B" w:rsidTr="0051553B">
        <w:trPr>
          <w:trHeight w:val="82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sz w:val="24"/>
                <w:szCs w:val="24"/>
                <w:lang w:eastAsia="el-GR"/>
              </w:rPr>
            </w:pPr>
            <w:proofErr w:type="spellStart"/>
            <w:r w:rsidRPr="0051553B">
              <w:rPr>
                <w:rFonts w:ascii="Calibri" w:eastAsia="Times New Roman" w:hAnsi="Calibri" w:cs="Calibri"/>
                <w:sz w:val="24"/>
                <w:szCs w:val="24"/>
                <w:lang w:eastAsia="el-GR"/>
              </w:rPr>
              <w:t>Hotels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sz w:val="24"/>
                <w:szCs w:val="24"/>
                <w:lang w:eastAsia="el-GR"/>
              </w:rPr>
            </w:pPr>
            <w:r w:rsidRPr="0051553B">
              <w:rPr>
                <w:rFonts w:ascii="Calibri" w:eastAsia="Times New Roman" w:hAnsi="Calibri" w:cs="Calibri"/>
                <w:sz w:val="24"/>
                <w:szCs w:val="24"/>
                <w:lang w:eastAsia="el-GR"/>
              </w:rPr>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sz w:val="24"/>
                <w:szCs w:val="24"/>
                <w:lang w:eastAsia="el-GR"/>
              </w:rPr>
            </w:pPr>
            <w:r w:rsidRPr="0051553B">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sz w:val="24"/>
                <w:szCs w:val="24"/>
                <w:lang w:eastAsia="el-GR"/>
              </w:rPr>
            </w:pPr>
            <w:r w:rsidRPr="0051553B">
              <w:rPr>
                <w:rFonts w:ascii="Calibri" w:eastAsia="Times New Roman" w:hAnsi="Calibri" w:cs="Calibri"/>
                <w:sz w:val="24"/>
                <w:szCs w:val="24"/>
                <w:lang w:eastAsia="el-GR"/>
              </w:rPr>
              <w:t>745€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sz w:val="24"/>
                <w:szCs w:val="24"/>
                <w:lang w:eastAsia="el-GR"/>
              </w:rPr>
            </w:pPr>
            <w:r w:rsidRPr="0051553B">
              <w:rPr>
                <w:rFonts w:ascii="Calibri" w:eastAsia="Times New Roman" w:hAnsi="Calibri" w:cs="Calibri"/>
                <w:sz w:val="24"/>
                <w:szCs w:val="24"/>
                <w:lang w:eastAsia="el-GR"/>
              </w:rPr>
              <w:t>579€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sz w:val="24"/>
                <w:szCs w:val="24"/>
                <w:lang w:eastAsia="el-GR"/>
              </w:rPr>
            </w:pPr>
            <w:r w:rsidRPr="0051553B">
              <w:rPr>
                <w:rFonts w:ascii="Calibri" w:eastAsia="Times New Roman" w:hAnsi="Calibri" w:cs="Calibri"/>
                <w:sz w:val="24"/>
                <w:szCs w:val="24"/>
                <w:lang w:eastAsia="el-GR"/>
              </w:rPr>
              <w:t>335€</w:t>
            </w:r>
          </w:p>
        </w:tc>
        <w:tc>
          <w:tcPr>
            <w:tcW w:w="359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1553B" w:rsidRPr="0051553B" w:rsidRDefault="0051553B" w:rsidP="0051553B">
            <w:pPr>
              <w:spacing w:after="0" w:line="240" w:lineRule="auto"/>
              <w:jc w:val="center"/>
              <w:rPr>
                <w:rFonts w:ascii="Calibri" w:eastAsia="Times New Roman" w:hAnsi="Calibri" w:cs="Calibri"/>
                <w:sz w:val="24"/>
                <w:szCs w:val="24"/>
                <w:lang w:eastAsia="el-GR"/>
              </w:rPr>
            </w:pPr>
            <w:r w:rsidRPr="0051553B">
              <w:rPr>
                <w:rFonts w:ascii="Calibri" w:eastAsia="Times New Roman" w:hAnsi="Calibri" w:cs="Calibri"/>
                <w:sz w:val="24"/>
                <w:szCs w:val="24"/>
                <w:lang w:eastAsia="el-GR"/>
              </w:rPr>
              <w:t xml:space="preserve">Πτήσεις </w:t>
            </w:r>
            <w:proofErr w:type="spellStart"/>
            <w:r w:rsidRPr="0051553B">
              <w:rPr>
                <w:rFonts w:ascii="Calibri" w:eastAsia="Times New Roman" w:hAnsi="Calibri" w:cs="Calibri"/>
                <w:sz w:val="24"/>
                <w:szCs w:val="24"/>
                <w:lang w:eastAsia="el-GR"/>
              </w:rPr>
              <w:t>Charter</w:t>
            </w:r>
            <w:proofErr w:type="spellEnd"/>
            <w:r w:rsidRPr="0051553B">
              <w:rPr>
                <w:rFonts w:ascii="Calibri" w:eastAsia="Times New Roman" w:hAnsi="Calibri" w:cs="Calibri"/>
                <w:sz w:val="24"/>
                <w:szCs w:val="24"/>
                <w:lang w:eastAsia="el-GR"/>
              </w:rPr>
              <w:t xml:space="preserve"> με Aegean </w:t>
            </w:r>
            <w:proofErr w:type="spellStart"/>
            <w:r w:rsidRPr="0051553B">
              <w:rPr>
                <w:rFonts w:ascii="Calibri" w:eastAsia="Times New Roman" w:hAnsi="Calibri" w:cs="Calibri"/>
                <w:sz w:val="24"/>
                <w:szCs w:val="24"/>
                <w:lang w:eastAsia="el-GR"/>
              </w:rPr>
              <w:t>Airlines</w:t>
            </w:r>
            <w:proofErr w:type="spellEnd"/>
            <w:r w:rsidRPr="0051553B">
              <w:rPr>
                <w:rFonts w:ascii="Calibri" w:eastAsia="Times New Roman" w:hAnsi="Calibri" w:cs="Calibri"/>
                <w:sz w:val="24"/>
                <w:szCs w:val="24"/>
                <w:lang w:eastAsia="el-GR"/>
              </w:rPr>
              <w:t>: Θεσσαλονίκη - Βαρκελώνη (</w:t>
            </w:r>
            <w:proofErr w:type="spellStart"/>
            <w:r w:rsidRPr="0051553B">
              <w:rPr>
                <w:rFonts w:ascii="Calibri" w:eastAsia="Times New Roman" w:hAnsi="Calibri" w:cs="Calibri"/>
                <w:sz w:val="24"/>
                <w:szCs w:val="24"/>
                <w:lang w:eastAsia="el-GR"/>
              </w:rPr>
              <w:t>El</w:t>
            </w:r>
            <w:proofErr w:type="spellEnd"/>
            <w:r w:rsidRPr="0051553B">
              <w:rPr>
                <w:rFonts w:ascii="Calibri" w:eastAsia="Times New Roman" w:hAnsi="Calibri" w:cs="Calibri"/>
                <w:sz w:val="24"/>
                <w:szCs w:val="24"/>
                <w:lang w:eastAsia="el-GR"/>
              </w:rPr>
              <w:t xml:space="preserve"> </w:t>
            </w:r>
            <w:proofErr w:type="spellStart"/>
            <w:r w:rsidRPr="0051553B">
              <w:rPr>
                <w:rFonts w:ascii="Calibri" w:eastAsia="Times New Roman" w:hAnsi="Calibri" w:cs="Calibri"/>
                <w:sz w:val="24"/>
                <w:szCs w:val="24"/>
                <w:lang w:eastAsia="el-GR"/>
              </w:rPr>
              <w:t>Prat</w:t>
            </w:r>
            <w:proofErr w:type="spellEnd"/>
            <w:r w:rsidRPr="0051553B">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51553B">
              <w:rPr>
                <w:rFonts w:ascii="Calibri" w:eastAsia="Times New Roman" w:hAnsi="Calibri" w:cs="Calibri"/>
                <w:sz w:val="24"/>
                <w:szCs w:val="24"/>
                <w:lang w:eastAsia="el-GR"/>
              </w:rPr>
              <w:t xml:space="preserve">22:30-23:50 </w:t>
            </w:r>
            <w:r>
              <w:rPr>
                <w:rFonts w:ascii="Calibri" w:eastAsia="Times New Roman" w:hAnsi="Calibri" w:cs="Calibri"/>
                <w:sz w:val="24"/>
                <w:szCs w:val="24"/>
                <w:lang w:eastAsia="el-GR"/>
              </w:rPr>
              <w:t xml:space="preserve">                                      </w:t>
            </w:r>
            <w:r w:rsidRPr="0051553B">
              <w:rPr>
                <w:rFonts w:ascii="Calibri" w:eastAsia="Times New Roman" w:hAnsi="Calibri" w:cs="Calibri"/>
                <w:sz w:val="24"/>
                <w:szCs w:val="24"/>
                <w:lang w:eastAsia="el-GR"/>
              </w:rPr>
              <w:t>Βαρκελώνη (</w:t>
            </w:r>
            <w:proofErr w:type="spellStart"/>
            <w:r w:rsidRPr="0051553B">
              <w:rPr>
                <w:rFonts w:ascii="Calibri" w:eastAsia="Times New Roman" w:hAnsi="Calibri" w:cs="Calibri"/>
                <w:sz w:val="24"/>
                <w:szCs w:val="24"/>
                <w:lang w:eastAsia="el-GR"/>
              </w:rPr>
              <w:t>El</w:t>
            </w:r>
            <w:proofErr w:type="spellEnd"/>
            <w:r w:rsidRPr="0051553B">
              <w:rPr>
                <w:rFonts w:ascii="Calibri" w:eastAsia="Times New Roman" w:hAnsi="Calibri" w:cs="Calibri"/>
                <w:sz w:val="24"/>
                <w:szCs w:val="24"/>
                <w:lang w:eastAsia="el-GR"/>
              </w:rPr>
              <w:t xml:space="preserve"> </w:t>
            </w:r>
            <w:proofErr w:type="spellStart"/>
            <w:r w:rsidRPr="0051553B">
              <w:rPr>
                <w:rFonts w:ascii="Calibri" w:eastAsia="Times New Roman" w:hAnsi="Calibri" w:cs="Calibri"/>
                <w:sz w:val="24"/>
                <w:szCs w:val="24"/>
                <w:lang w:eastAsia="el-GR"/>
              </w:rPr>
              <w:t>Prat</w:t>
            </w:r>
            <w:proofErr w:type="spellEnd"/>
            <w:r w:rsidRPr="0051553B">
              <w:rPr>
                <w:rFonts w:ascii="Calibri" w:eastAsia="Times New Roman" w:hAnsi="Calibri" w:cs="Calibri"/>
                <w:sz w:val="24"/>
                <w:szCs w:val="24"/>
                <w:lang w:eastAsia="el-GR"/>
              </w:rPr>
              <w:t xml:space="preserve">) - </w:t>
            </w:r>
            <w:r w:rsidRPr="0051553B">
              <w:rPr>
                <w:rFonts w:ascii="Calibri" w:eastAsia="Times New Roman" w:hAnsi="Calibri" w:cs="Calibri"/>
                <w:sz w:val="24"/>
                <w:szCs w:val="24"/>
                <w:lang w:eastAsia="el-GR"/>
              </w:rPr>
              <w:lastRenderedPageBreak/>
              <w:t xml:space="preserve">Θεσσαλονίκη: </w:t>
            </w:r>
            <w:r>
              <w:rPr>
                <w:rFonts w:ascii="Calibri" w:eastAsia="Times New Roman" w:hAnsi="Calibri" w:cs="Calibri"/>
                <w:sz w:val="24"/>
                <w:szCs w:val="24"/>
                <w:lang w:eastAsia="el-GR"/>
              </w:rPr>
              <w:t xml:space="preserve">                                            </w:t>
            </w:r>
            <w:r w:rsidRPr="0051553B">
              <w:rPr>
                <w:rFonts w:ascii="Calibri" w:eastAsia="Times New Roman" w:hAnsi="Calibri" w:cs="Calibri"/>
                <w:sz w:val="24"/>
                <w:szCs w:val="24"/>
                <w:lang w:eastAsia="el-GR"/>
              </w:rPr>
              <w:t xml:space="preserve">01:45-05:30* </w:t>
            </w:r>
            <w:r>
              <w:rPr>
                <w:rFonts w:ascii="Calibri" w:eastAsia="Times New Roman" w:hAnsi="Calibri" w:cs="Calibri"/>
                <w:sz w:val="24"/>
                <w:szCs w:val="24"/>
                <w:lang w:eastAsia="el-GR"/>
              </w:rPr>
              <w:t xml:space="preserve">                                                 </w:t>
            </w:r>
            <w:r w:rsidRPr="0051553B">
              <w:rPr>
                <w:rFonts w:ascii="Calibri" w:eastAsia="Times New Roman" w:hAnsi="Calibri" w:cs="Calibri"/>
                <w:sz w:val="24"/>
                <w:szCs w:val="24"/>
                <w:lang w:eastAsia="el-GR"/>
              </w:rPr>
              <w:t>*Η επιστροφή γίνεται την Κυριακή (9η μέρα)</w:t>
            </w:r>
          </w:p>
        </w:tc>
      </w:tr>
      <w:tr w:rsidR="0051553B" w:rsidRPr="0051553B" w:rsidTr="0051553B">
        <w:trPr>
          <w:trHeight w:val="7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3596" w:type="dxa"/>
            <w:vMerge/>
            <w:tcBorders>
              <w:top w:val="single" w:sz="6" w:space="0" w:color="CCCCCC"/>
              <w:left w:val="single" w:sz="6" w:space="0" w:color="CCCCCC"/>
              <w:bottom w:val="single" w:sz="12" w:space="0" w:color="000000"/>
              <w:right w:val="single" w:sz="12" w:space="0" w:color="000000"/>
            </w:tcBorders>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r>
      <w:tr w:rsidR="0051553B" w:rsidRPr="0051553B" w:rsidTr="0051553B">
        <w:trPr>
          <w:trHeight w:val="11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c>
          <w:tcPr>
            <w:tcW w:w="3596" w:type="dxa"/>
            <w:vMerge/>
            <w:tcBorders>
              <w:top w:val="single" w:sz="6" w:space="0" w:color="CCCCCC"/>
              <w:left w:val="single" w:sz="6" w:space="0" w:color="CCCCCC"/>
              <w:bottom w:val="single" w:sz="12" w:space="0" w:color="000000"/>
              <w:right w:val="single" w:sz="12" w:space="0" w:color="000000"/>
            </w:tcBorders>
            <w:vAlign w:val="center"/>
            <w:hideMark/>
          </w:tcPr>
          <w:p w:rsidR="0051553B" w:rsidRPr="0051553B" w:rsidRDefault="0051553B" w:rsidP="0051553B">
            <w:pPr>
              <w:spacing w:after="0" w:line="240" w:lineRule="auto"/>
              <w:rPr>
                <w:rFonts w:ascii="Calibri" w:eastAsia="Times New Roman" w:hAnsi="Calibri" w:cs="Calibri"/>
                <w:sz w:val="24"/>
                <w:szCs w:val="24"/>
                <w:lang w:eastAsia="el-GR"/>
              </w:rPr>
            </w:pPr>
          </w:p>
        </w:tc>
      </w:tr>
      <w:tr w:rsidR="0051553B" w:rsidRPr="0051553B" w:rsidTr="0051553B">
        <w:trPr>
          <w:trHeight w:val="31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A4F65" w:rsidRPr="005A4F65" w:rsidRDefault="0051553B" w:rsidP="005A4F65">
            <w:pPr>
              <w:spacing w:after="0" w:line="240" w:lineRule="auto"/>
              <w:rPr>
                <w:rFonts w:ascii="Arial" w:eastAsia="Times New Roman" w:hAnsi="Arial" w:cs="Arial"/>
                <w:bCs/>
                <w:lang w:eastAsia="el-GR"/>
              </w:rPr>
            </w:pPr>
            <w:r w:rsidRPr="0051553B">
              <w:rPr>
                <w:rFonts w:ascii="Arial" w:eastAsia="Times New Roman" w:hAnsi="Arial" w:cs="Arial"/>
                <w:b/>
                <w:bCs/>
                <w:lang w:eastAsia="el-GR"/>
              </w:rPr>
              <w:t xml:space="preserve">Στη τιμή περιλαμβάνονται: </w:t>
            </w:r>
            <w:r w:rsidRPr="0051553B">
              <w:rPr>
                <w:rFonts w:ascii="Arial" w:eastAsia="Times New Roman" w:hAnsi="Arial" w:cs="Arial"/>
                <w:bCs/>
                <w:lang w:eastAsia="el-GR"/>
              </w:rPr>
              <w:t xml:space="preserve">Πτήσεις προς / από Βαρκελώνη με ναυλωμένες πτήσεις της Aegean </w:t>
            </w:r>
            <w:proofErr w:type="spellStart"/>
            <w:r w:rsidRPr="0051553B">
              <w:rPr>
                <w:rFonts w:ascii="Arial" w:eastAsia="Times New Roman" w:hAnsi="Arial" w:cs="Arial"/>
                <w:bCs/>
                <w:lang w:eastAsia="el-GR"/>
              </w:rPr>
              <w:t>Airlines</w:t>
            </w:r>
            <w:proofErr w:type="spellEnd"/>
            <w:r w:rsidRPr="0051553B">
              <w:rPr>
                <w:rFonts w:ascii="Arial" w:eastAsia="Times New Roman" w:hAnsi="Arial" w:cs="Arial"/>
                <w:bCs/>
                <w:lang w:eastAsia="el-GR"/>
              </w:rPr>
              <w:t xml:space="preserve">. 1 αποσκευή 23Kg. ανά άτομο + Χειραποσκευή 8kg. Πρωινό καθημερινά στον χώρο του ξενοδοχείου καθημερινά. Επτά (7) διανυκτερεύσεις στα ξενοδοχεία της επιλογής σας όπως αναφέρονται στον αναλυτικό μας τιμοκατάλογο. Πλήρες πρόγραμμα ξεναγήσεων σε Βαρκελώνη κα Μασσαλία. Εκδρομή στο </w:t>
            </w:r>
            <w:proofErr w:type="spellStart"/>
            <w:r w:rsidRPr="0051553B">
              <w:rPr>
                <w:rFonts w:ascii="Arial" w:eastAsia="Times New Roman" w:hAnsi="Arial" w:cs="Arial"/>
                <w:bCs/>
                <w:lang w:eastAsia="el-GR"/>
              </w:rPr>
              <w:t>Περπινιάν</w:t>
            </w:r>
            <w:proofErr w:type="spellEnd"/>
            <w:r w:rsidRPr="0051553B">
              <w:rPr>
                <w:rFonts w:ascii="Arial" w:eastAsia="Times New Roman" w:hAnsi="Arial" w:cs="Arial"/>
                <w:bCs/>
                <w:lang w:eastAsia="el-GR"/>
              </w:rPr>
              <w:t xml:space="preserve"> και στην </w:t>
            </w:r>
            <w:proofErr w:type="spellStart"/>
            <w:r w:rsidRPr="0051553B">
              <w:rPr>
                <w:rFonts w:ascii="Arial" w:eastAsia="Times New Roman" w:hAnsi="Arial" w:cs="Arial"/>
                <w:bCs/>
                <w:lang w:eastAsia="el-GR"/>
              </w:rPr>
              <w:t>Άρλ</w:t>
            </w:r>
            <w:proofErr w:type="spellEnd"/>
            <w:r w:rsidRPr="0051553B">
              <w:rPr>
                <w:rFonts w:ascii="Arial" w:eastAsia="Times New Roman" w:hAnsi="Arial" w:cs="Arial"/>
                <w:bCs/>
                <w:lang w:eastAsia="el-GR"/>
              </w:rPr>
              <w:t xml:space="preserve">. Εκδρομή στην ωραιότερη ίσως πόλη της Προβηγκίας την </w:t>
            </w:r>
            <w:proofErr w:type="spellStart"/>
            <w:r w:rsidRPr="0051553B">
              <w:rPr>
                <w:rFonts w:ascii="Arial" w:eastAsia="Times New Roman" w:hAnsi="Arial" w:cs="Arial"/>
                <w:bCs/>
                <w:lang w:eastAsia="el-GR"/>
              </w:rPr>
              <w:t>Αίξ</w:t>
            </w:r>
            <w:proofErr w:type="spellEnd"/>
            <w:r w:rsidRPr="0051553B">
              <w:rPr>
                <w:rFonts w:ascii="Arial" w:eastAsia="Times New Roman" w:hAnsi="Arial" w:cs="Arial"/>
                <w:bCs/>
                <w:lang w:eastAsia="el-GR"/>
              </w:rPr>
              <w:t xml:space="preserve"> Εν </w:t>
            </w:r>
            <w:proofErr w:type="spellStart"/>
            <w:r w:rsidRPr="0051553B">
              <w:rPr>
                <w:rFonts w:ascii="Arial" w:eastAsia="Times New Roman" w:hAnsi="Arial" w:cs="Arial"/>
                <w:bCs/>
                <w:lang w:eastAsia="el-GR"/>
              </w:rPr>
              <w:t>Προβάνς</w:t>
            </w:r>
            <w:proofErr w:type="spellEnd"/>
            <w:r w:rsidRPr="0051553B">
              <w:rPr>
                <w:rFonts w:ascii="Arial" w:eastAsia="Times New Roman" w:hAnsi="Arial" w:cs="Arial"/>
                <w:bCs/>
                <w:lang w:eastAsia="el-GR"/>
              </w:rPr>
              <w:t xml:space="preserve">. Εκδρομή στην Νίκαια. Εκδρομή σε Αβινιόν και </w:t>
            </w:r>
            <w:proofErr w:type="spellStart"/>
            <w:r w:rsidRPr="0051553B">
              <w:rPr>
                <w:rFonts w:ascii="Arial" w:eastAsia="Times New Roman" w:hAnsi="Arial" w:cs="Arial"/>
                <w:bCs/>
                <w:lang w:eastAsia="el-GR"/>
              </w:rPr>
              <w:t>Τζιρόνα</w:t>
            </w:r>
            <w:proofErr w:type="spellEnd"/>
            <w:r w:rsidRPr="0051553B">
              <w:rPr>
                <w:rFonts w:ascii="Arial" w:eastAsia="Times New Roman" w:hAnsi="Arial" w:cs="Arial"/>
                <w:bCs/>
                <w:lang w:eastAsia="el-GR"/>
              </w:rPr>
              <w:t>. Ασφάλεια αστικής ευθύνης. Ξεναγήσεις-Περιηγήσεις σύμφωνα με το πρόγραμμα. Έμπειρος αρχηγός-συνοδός του γραφείου μας.</w:t>
            </w:r>
            <w:r w:rsidRPr="0051553B">
              <w:rPr>
                <w:rFonts w:ascii="Arial" w:eastAsia="Times New Roman" w:hAnsi="Arial" w:cs="Arial"/>
                <w:bCs/>
                <w:lang w:eastAsia="el-GR"/>
              </w:rPr>
              <w:br/>
            </w:r>
            <w:r w:rsidRPr="0051553B">
              <w:rPr>
                <w:rFonts w:ascii="Arial" w:eastAsia="Times New Roman" w:hAnsi="Arial" w:cs="Arial"/>
                <w:b/>
                <w:bCs/>
                <w:lang w:eastAsia="el-GR"/>
              </w:rPr>
              <w:t xml:space="preserve">Δεν περιλαμβάνονται: </w:t>
            </w:r>
            <w:r w:rsidR="005A4F65" w:rsidRPr="005A4F65">
              <w:rPr>
                <w:rFonts w:ascii="Arial" w:eastAsia="Times New Roman" w:hAnsi="Arial" w:cs="Arial"/>
                <w:bCs/>
                <w:lang w:eastAsia="el-GR"/>
              </w:rPr>
              <w:t>Τέλη διαμονής: 20€.</w:t>
            </w:r>
            <w:r w:rsidR="005A4F65">
              <w:rPr>
                <w:rFonts w:ascii="Arial" w:eastAsia="Times New Roman" w:hAnsi="Arial" w:cs="Arial"/>
                <w:bCs/>
                <w:lang w:eastAsia="el-GR"/>
              </w:rPr>
              <w:t xml:space="preserve"> </w:t>
            </w:r>
            <w:r w:rsidR="005A4F65" w:rsidRPr="005A4F65">
              <w:rPr>
                <w:rFonts w:ascii="Arial" w:eastAsia="Times New Roman" w:hAnsi="Arial" w:cs="Arial"/>
                <w:bCs/>
                <w:lang w:eastAsia="el-GR"/>
              </w:rPr>
              <w:t>Φόροι αεροδρομίου, επίναυλοι καυσίμων και ΦΠΑ: 195€.</w:t>
            </w:r>
            <w:r w:rsidR="005A4F65">
              <w:rPr>
                <w:rFonts w:ascii="Arial" w:eastAsia="Times New Roman" w:hAnsi="Arial" w:cs="Arial"/>
                <w:bCs/>
                <w:lang w:eastAsia="el-GR"/>
              </w:rPr>
              <w:t xml:space="preserve"> </w:t>
            </w:r>
            <w:r w:rsidR="005A4F65" w:rsidRPr="005A4F65">
              <w:rPr>
                <w:rFonts w:ascii="Arial" w:eastAsia="Times New Roman" w:hAnsi="Arial" w:cs="Arial"/>
                <w:bCs/>
                <w:lang w:eastAsia="el-GR"/>
              </w:rPr>
              <w:t xml:space="preserve">Check </w:t>
            </w:r>
            <w:proofErr w:type="spellStart"/>
            <w:r w:rsidR="005A4F65" w:rsidRPr="005A4F65">
              <w:rPr>
                <w:rFonts w:ascii="Arial" w:eastAsia="Times New Roman" w:hAnsi="Arial" w:cs="Arial"/>
                <w:bCs/>
                <w:lang w:eastAsia="el-GR"/>
              </w:rPr>
              <w:t>points</w:t>
            </w:r>
            <w:proofErr w:type="spellEnd"/>
            <w:r w:rsidR="005A4F65" w:rsidRPr="005A4F65">
              <w:rPr>
                <w:rFonts w:ascii="Arial" w:eastAsia="Times New Roman" w:hAnsi="Arial" w:cs="Arial"/>
                <w:bCs/>
                <w:lang w:eastAsia="el-GR"/>
              </w:rPr>
              <w:t>: 25€.</w:t>
            </w:r>
            <w:r w:rsidR="005A4F65">
              <w:rPr>
                <w:rFonts w:ascii="Arial" w:eastAsia="Times New Roman" w:hAnsi="Arial" w:cs="Arial"/>
                <w:bCs/>
                <w:lang w:eastAsia="el-GR"/>
              </w:rPr>
              <w:t xml:space="preserve"> </w:t>
            </w:r>
            <w:r w:rsidR="00A35CDF">
              <w:rPr>
                <w:rFonts w:ascii="Arial" w:eastAsia="Times New Roman" w:hAnsi="Arial" w:cs="Arial"/>
                <w:bCs/>
                <w:lang w:eastAsia="el-GR"/>
              </w:rPr>
              <w:t xml:space="preserve">Εισιτήριο εισόδου στην </w:t>
            </w:r>
            <w:r w:rsidR="00A35CDF">
              <w:rPr>
                <w:rFonts w:ascii="Arial" w:eastAsia="Times New Roman" w:hAnsi="Arial" w:cs="Arial"/>
                <w:bCs/>
                <w:lang w:val="en-US" w:eastAsia="el-GR"/>
              </w:rPr>
              <w:t>Sagrada</w:t>
            </w:r>
            <w:r w:rsidR="00A35CDF" w:rsidRPr="00A35CDF">
              <w:rPr>
                <w:rFonts w:ascii="Arial" w:eastAsia="Times New Roman" w:hAnsi="Arial" w:cs="Arial"/>
                <w:bCs/>
                <w:lang w:eastAsia="el-GR"/>
              </w:rPr>
              <w:t xml:space="preserve"> </w:t>
            </w:r>
            <w:r w:rsidR="00A35CDF">
              <w:rPr>
                <w:rFonts w:ascii="Arial" w:eastAsia="Times New Roman" w:hAnsi="Arial" w:cs="Arial"/>
                <w:bCs/>
                <w:lang w:val="en-US" w:eastAsia="el-GR"/>
              </w:rPr>
              <w:t>Familia</w:t>
            </w:r>
            <w:r w:rsidR="00A35CDF">
              <w:rPr>
                <w:rFonts w:ascii="Arial" w:eastAsia="Times New Roman" w:hAnsi="Arial" w:cs="Arial"/>
                <w:bCs/>
                <w:lang w:eastAsia="el-GR"/>
              </w:rPr>
              <w:t xml:space="preserve">: οι ενήλικες: 32€ και τα παιδιά </w:t>
            </w:r>
            <w:r w:rsidR="0007284A" w:rsidRPr="0007284A">
              <w:rPr>
                <w:rFonts w:ascii="Arial" w:eastAsia="Times New Roman" w:hAnsi="Arial" w:cs="Arial"/>
                <w:bCs/>
                <w:lang w:eastAsia="el-GR"/>
              </w:rPr>
              <w:t>0</w:t>
            </w:r>
            <w:r w:rsidR="00A35CDF">
              <w:rPr>
                <w:rFonts w:ascii="Arial" w:eastAsia="Times New Roman" w:hAnsi="Arial" w:cs="Arial"/>
                <w:bCs/>
                <w:lang w:eastAsia="el-GR"/>
              </w:rPr>
              <w:t xml:space="preserve">-11 ετών είναι δωρεάν. </w:t>
            </w:r>
            <w:r w:rsidR="005A4F65" w:rsidRPr="005A4F65">
              <w:rPr>
                <w:rFonts w:ascii="Arial" w:eastAsia="Times New Roman" w:hAnsi="Arial" w:cs="Arial"/>
                <w:bCs/>
                <w:lang w:eastAsia="el-GR"/>
              </w:rPr>
              <w:t xml:space="preserve">Προαιρετική ολοήμερη εκδρομή στο Όρος Μονσεράτ και </w:t>
            </w:r>
            <w:proofErr w:type="spellStart"/>
            <w:r w:rsidR="005A4F65" w:rsidRPr="005A4F65">
              <w:rPr>
                <w:rFonts w:ascii="Arial" w:eastAsia="Times New Roman" w:hAnsi="Arial" w:cs="Arial"/>
                <w:bCs/>
                <w:lang w:eastAsia="el-GR"/>
              </w:rPr>
              <w:t>Τεράσα</w:t>
            </w:r>
            <w:proofErr w:type="spellEnd"/>
            <w:r w:rsidR="005A4F65" w:rsidRPr="005A4F65">
              <w:rPr>
                <w:rFonts w:ascii="Arial" w:eastAsia="Times New Roman" w:hAnsi="Arial" w:cs="Arial"/>
                <w:bCs/>
                <w:lang w:eastAsia="el-GR"/>
              </w:rPr>
              <w:t>: Ενήλικες: 30€ / Παιδία 2-12 ετών: 20€ (αγορά κατά τη διάρκεια της εκδρομής: Ενήλικας: 40€ και το παιδί 2-12 ετώ</w:t>
            </w:r>
            <w:bookmarkStart w:id="1" w:name="_GoBack"/>
            <w:bookmarkEnd w:id="1"/>
            <w:r w:rsidR="005A4F65" w:rsidRPr="005A4F65">
              <w:rPr>
                <w:rFonts w:ascii="Arial" w:eastAsia="Times New Roman" w:hAnsi="Arial" w:cs="Arial"/>
                <w:bCs/>
                <w:lang w:eastAsia="el-GR"/>
              </w:rPr>
              <w:t>ν: 30€). Φιλοδωρήματα, αχθοφορικά.</w:t>
            </w:r>
            <w:r w:rsidR="005A4F65">
              <w:rPr>
                <w:rFonts w:ascii="Arial" w:eastAsia="Times New Roman" w:hAnsi="Arial" w:cs="Arial"/>
                <w:bCs/>
                <w:lang w:eastAsia="el-GR"/>
              </w:rPr>
              <w:t xml:space="preserve"> </w:t>
            </w:r>
            <w:r w:rsidR="005A4F65" w:rsidRPr="005A4F65">
              <w:rPr>
                <w:rFonts w:ascii="Arial" w:eastAsia="Times New Roman" w:hAnsi="Arial" w:cs="Arial"/>
                <w:bCs/>
                <w:lang w:eastAsia="el-GR"/>
              </w:rPr>
              <w:t>Είσοδοι σε μουσεία, κάστρα, θεάματα, αρχαιολογικούς χώρους και γενικά όπου απαιτείται.</w:t>
            </w:r>
            <w:r w:rsidR="005A4F65">
              <w:rPr>
                <w:rFonts w:ascii="Arial" w:eastAsia="Times New Roman" w:hAnsi="Arial" w:cs="Arial"/>
                <w:bCs/>
                <w:lang w:eastAsia="el-GR"/>
              </w:rPr>
              <w:t xml:space="preserve"> </w:t>
            </w:r>
            <w:r w:rsidR="005A4F65" w:rsidRPr="005A4F65">
              <w:rPr>
                <w:rFonts w:ascii="Arial" w:eastAsia="Times New Roman" w:hAnsi="Arial" w:cs="Arial"/>
                <w:bCs/>
                <w:lang w:eastAsia="el-GR"/>
              </w:rPr>
              <w:t>Ότι δεν αναφέρεται στο πρόγραμμα ή αναγράφεται ως προαιρετικό ή προτεινόμενο.</w:t>
            </w:r>
            <w:r w:rsidR="005A4F65">
              <w:rPr>
                <w:rFonts w:ascii="Arial" w:eastAsia="Times New Roman" w:hAnsi="Arial" w:cs="Arial"/>
                <w:bCs/>
                <w:lang w:eastAsia="el-GR"/>
              </w:rPr>
              <w:t xml:space="preserve"> </w:t>
            </w:r>
            <w:r w:rsidR="005A4F65" w:rsidRPr="005A4F65">
              <w:rPr>
                <w:rFonts w:ascii="Arial" w:eastAsia="Times New Roman" w:hAnsi="Arial" w:cs="Arial"/>
                <w:bCs/>
                <w:lang w:eastAsia="el-GR"/>
              </w:rPr>
              <w:t>Ειδική ασφαλιστική κάλυψη για ακύρωση ταξιδίου λόγω ασθένειας COVID19: 15€. Ζητήστε αναλυτικότερες πληροφορίες.</w:t>
            </w:r>
          </w:p>
          <w:p w:rsidR="0051553B" w:rsidRPr="0051553B" w:rsidRDefault="0051553B" w:rsidP="0051553B">
            <w:pPr>
              <w:spacing w:after="0" w:line="240" w:lineRule="auto"/>
              <w:rPr>
                <w:rFonts w:ascii="Arial" w:eastAsia="Times New Roman" w:hAnsi="Arial" w:cs="Arial"/>
                <w:b/>
                <w:bCs/>
                <w:lang w:eastAsia="el-GR"/>
              </w:rPr>
            </w:pPr>
          </w:p>
        </w:tc>
      </w:tr>
      <w:tr w:rsidR="0051553B" w:rsidRPr="0051553B" w:rsidTr="0051553B">
        <w:trPr>
          <w:trHeight w:val="2295"/>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51553B" w:rsidRPr="0051553B" w:rsidRDefault="0051553B" w:rsidP="0051553B">
            <w:pPr>
              <w:spacing w:after="0" w:line="240" w:lineRule="auto"/>
              <w:rPr>
                <w:rFonts w:ascii="Arial" w:eastAsia="Times New Roman" w:hAnsi="Arial" w:cs="Arial"/>
                <w:b/>
                <w:bCs/>
                <w:lang w:eastAsia="el-GR"/>
              </w:rPr>
            </w:pPr>
          </w:p>
        </w:tc>
      </w:tr>
    </w:tbl>
    <w:p w:rsidR="006B612A" w:rsidRDefault="006B612A" w:rsidP="006B612A"/>
    <w:p w:rsidR="006B612A" w:rsidRDefault="006B612A" w:rsidP="006B612A"/>
    <w:p w:rsidR="006B612A" w:rsidRDefault="006B612A" w:rsidP="006B612A"/>
    <w:p w:rsidR="006B612A" w:rsidRDefault="006B612A" w:rsidP="006B612A"/>
    <w:sectPr w:rsidR="006B61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443"/>
    <w:multiLevelType w:val="hybridMultilevel"/>
    <w:tmpl w:val="6BF27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2A"/>
    <w:rsid w:val="000212EC"/>
    <w:rsid w:val="0004517D"/>
    <w:rsid w:val="00061D1B"/>
    <w:rsid w:val="00066E42"/>
    <w:rsid w:val="0007284A"/>
    <w:rsid w:val="000B23A2"/>
    <w:rsid w:val="000B5A93"/>
    <w:rsid w:val="0012798B"/>
    <w:rsid w:val="0017349A"/>
    <w:rsid w:val="001904FD"/>
    <w:rsid w:val="00301FCB"/>
    <w:rsid w:val="00315AC4"/>
    <w:rsid w:val="00381957"/>
    <w:rsid w:val="00392BA5"/>
    <w:rsid w:val="00475C30"/>
    <w:rsid w:val="004C3D9D"/>
    <w:rsid w:val="0051553B"/>
    <w:rsid w:val="00554EB8"/>
    <w:rsid w:val="00584D41"/>
    <w:rsid w:val="005A4F65"/>
    <w:rsid w:val="005C71F8"/>
    <w:rsid w:val="00686361"/>
    <w:rsid w:val="00693599"/>
    <w:rsid w:val="006A3AFF"/>
    <w:rsid w:val="006B612A"/>
    <w:rsid w:val="006C341C"/>
    <w:rsid w:val="006E3584"/>
    <w:rsid w:val="006E6BB2"/>
    <w:rsid w:val="00775CFF"/>
    <w:rsid w:val="007E3688"/>
    <w:rsid w:val="00827773"/>
    <w:rsid w:val="008635FE"/>
    <w:rsid w:val="008740FE"/>
    <w:rsid w:val="008E6676"/>
    <w:rsid w:val="009449B8"/>
    <w:rsid w:val="009F4D8D"/>
    <w:rsid w:val="00A35CDF"/>
    <w:rsid w:val="00BF1942"/>
    <w:rsid w:val="00CA7774"/>
    <w:rsid w:val="00D656E5"/>
    <w:rsid w:val="00D853C6"/>
    <w:rsid w:val="00DB4F1A"/>
    <w:rsid w:val="00E269F7"/>
    <w:rsid w:val="00E6003B"/>
    <w:rsid w:val="00F76C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55B5"/>
  <w15:chartTrackingRefBased/>
  <w15:docId w15:val="{C9FA2B44-20C7-460D-86EC-8D4DC9C2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97396">
      <w:bodyDiv w:val="1"/>
      <w:marLeft w:val="0"/>
      <w:marRight w:val="0"/>
      <w:marTop w:val="0"/>
      <w:marBottom w:val="0"/>
      <w:divBdr>
        <w:top w:val="none" w:sz="0" w:space="0" w:color="auto"/>
        <w:left w:val="none" w:sz="0" w:space="0" w:color="auto"/>
        <w:bottom w:val="none" w:sz="0" w:space="0" w:color="auto"/>
        <w:right w:val="none" w:sz="0" w:space="0" w:color="auto"/>
      </w:divBdr>
      <w:divsChild>
        <w:div w:id="847401879">
          <w:marLeft w:val="0"/>
          <w:marRight w:val="0"/>
          <w:marTop w:val="0"/>
          <w:marBottom w:val="0"/>
          <w:divBdr>
            <w:top w:val="none" w:sz="0" w:space="0" w:color="auto"/>
            <w:left w:val="none" w:sz="0" w:space="0" w:color="auto"/>
            <w:bottom w:val="none" w:sz="0" w:space="0" w:color="auto"/>
            <w:right w:val="none" w:sz="0" w:space="0" w:color="auto"/>
          </w:divBdr>
        </w:div>
        <w:div w:id="1507014646">
          <w:marLeft w:val="0"/>
          <w:marRight w:val="0"/>
          <w:marTop w:val="0"/>
          <w:marBottom w:val="0"/>
          <w:divBdr>
            <w:top w:val="none" w:sz="0" w:space="0" w:color="auto"/>
            <w:left w:val="none" w:sz="0" w:space="0" w:color="auto"/>
            <w:bottom w:val="none" w:sz="0" w:space="0" w:color="auto"/>
            <w:right w:val="none" w:sz="0" w:space="0" w:color="auto"/>
          </w:divBdr>
        </w:div>
        <w:div w:id="2062287343">
          <w:marLeft w:val="0"/>
          <w:marRight w:val="0"/>
          <w:marTop w:val="0"/>
          <w:marBottom w:val="0"/>
          <w:divBdr>
            <w:top w:val="none" w:sz="0" w:space="0" w:color="auto"/>
            <w:left w:val="none" w:sz="0" w:space="0" w:color="auto"/>
            <w:bottom w:val="none" w:sz="0" w:space="0" w:color="auto"/>
            <w:right w:val="none" w:sz="0" w:space="0" w:color="auto"/>
          </w:divBdr>
        </w:div>
        <w:div w:id="1058287669">
          <w:marLeft w:val="0"/>
          <w:marRight w:val="0"/>
          <w:marTop w:val="0"/>
          <w:marBottom w:val="0"/>
          <w:divBdr>
            <w:top w:val="none" w:sz="0" w:space="0" w:color="auto"/>
            <w:left w:val="none" w:sz="0" w:space="0" w:color="auto"/>
            <w:bottom w:val="none" w:sz="0" w:space="0" w:color="auto"/>
            <w:right w:val="none" w:sz="0" w:space="0" w:color="auto"/>
          </w:divBdr>
        </w:div>
        <w:div w:id="14893132">
          <w:marLeft w:val="0"/>
          <w:marRight w:val="0"/>
          <w:marTop w:val="0"/>
          <w:marBottom w:val="0"/>
          <w:divBdr>
            <w:top w:val="none" w:sz="0" w:space="0" w:color="auto"/>
            <w:left w:val="none" w:sz="0" w:space="0" w:color="auto"/>
            <w:bottom w:val="none" w:sz="0" w:space="0" w:color="auto"/>
            <w:right w:val="none" w:sz="0" w:space="0" w:color="auto"/>
          </w:divBdr>
        </w:div>
        <w:div w:id="1000080762">
          <w:marLeft w:val="0"/>
          <w:marRight w:val="0"/>
          <w:marTop w:val="0"/>
          <w:marBottom w:val="0"/>
          <w:divBdr>
            <w:top w:val="none" w:sz="0" w:space="0" w:color="auto"/>
            <w:left w:val="none" w:sz="0" w:space="0" w:color="auto"/>
            <w:bottom w:val="none" w:sz="0" w:space="0" w:color="auto"/>
            <w:right w:val="none" w:sz="0" w:space="0" w:color="auto"/>
          </w:divBdr>
        </w:div>
        <w:div w:id="609169576">
          <w:marLeft w:val="0"/>
          <w:marRight w:val="0"/>
          <w:marTop w:val="0"/>
          <w:marBottom w:val="0"/>
          <w:divBdr>
            <w:top w:val="none" w:sz="0" w:space="0" w:color="auto"/>
            <w:left w:val="none" w:sz="0" w:space="0" w:color="auto"/>
            <w:bottom w:val="none" w:sz="0" w:space="0" w:color="auto"/>
            <w:right w:val="none" w:sz="0" w:space="0" w:color="auto"/>
          </w:divBdr>
        </w:div>
        <w:div w:id="1085803343">
          <w:marLeft w:val="0"/>
          <w:marRight w:val="0"/>
          <w:marTop w:val="0"/>
          <w:marBottom w:val="0"/>
          <w:divBdr>
            <w:top w:val="none" w:sz="0" w:space="0" w:color="auto"/>
            <w:left w:val="none" w:sz="0" w:space="0" w:color="auto"/>
            <w:bottom w:val="none" w:sz="0" w:space="0" w:color="auto"/>
            <w:right w:val="none" w:sz="0" w:space="0" w:color="auto"/>
          </w:divBdr>
        </w:div>
      </w:divsChild>
    </w:div>
    <w:div w:id="1213737995">
      <w:bodyDiv w:val="1"/>
      <w:marLeft w:val="0"/>
      <w:marRight w:val="0"/>
      <w:marTop w:val="0"/>
      <w:marBottom w:val="0"/>
      <w:divBdr>
        <w:top w:val="none" w:sz="0" w:space="0" w:color="auto"/>
        <w:left w:val="none" w:sz="0" w:space="0" w:color="auto"/>
        <w:bottom w:val="none" w:sz="0" w:space="0" w:color="auto"/>
        <w:right w:val="none" w:sz="0" w:space="0" w:color="auto"/>
      </w:divBdr>
      <w:divsChild>
        <w:div w:id="1792354508">
          <w:marLeft w:val="0"/>
          <w:marRight w:val="0"/>
          <w:marTop w:val="0"/>
          <w:marBottom w:val="0"/>
          <w:divBdr>
            <w:top w:val="none" w:sz="0" w:space="0" w:color="auto"/>
            <w:left w:val="none" w:sz="0" w:space="0" w:color="auto"/>
            <w:bottom w:val="none" w:sz="0" w:space="0" w:color="auto"/>
            <w:right w:val="none" w:sz="0" w:space="0" w:color="auto"/>
          </w:divBdr>
        </w:div>
        <w:div w:id="859663281">
          <w:marLeft w:val="0"/>
          <w:marRight w:val="0"/>
          <w:marTop w:val="0"/>
          <w:marBottom w:val="0"/>
          <w:divBdr>
            <w:top w:val="none" w:sz="0" w:space="0" w:color="auto"/>
            <w:left w:val="none" w:sz="0" w:space="0" w:color="auto"/>
            <w:bottom w:val="none" w:sz="0" w:space="0" w:color="auto"/>
            <w:right w:val="none" w:sz="0" w:space="0" w:color="auto"/>
          </w:divBdr>
        </w:div>
        <w:div w:id="80756458">
          <w:marLeft w:val="0"/>
          <w:marRight w:val="0"/>
          <w:marTop w:val="0"/>
          <w:marBottom w:val="0"/>
          <w:divBdr>
            <w:top w:val="none" w:sz="0" w:space="0" w:color="auto"/>
            <w:left w:val="none" w:sz="0" w:space="0" w:color="auto"/>
            <w:bottom w:val="none" w:sz="0" w:space="0" w:color="auto"/>
            <w:right w:val="none" w:sz="0" w:space="0" w:color="auto"/>
          </w:divBdr>
        </w:div>
        <w:div w:id="893203935">
          <w:marLeft w:val="0"/>
          <w:marRight w:val="0"/>
          <w:marTop w:val="0"/>
          <w:marBottom w:val="0"/>
          <w:divBdr>
            <w:top w:val="none" w:sz="0" w:space="0" w:color="auto"/>
            <w:left w:val="none" w:sz="0" w:space="0" w:color="auto"/>
            <w:bottom w:val="none" w:sz="0" w:space="0" w:color="auto"/>
            <w:right w:val="none" w:sz="0" w:space="0" w:color="auto"/>
          </w:divBdr>
        </w:div>
        <w:div w:id="1265192102">
          <w:marLeft w:val="0"/>
          <w:marRight w:val="0"/>
          <w:marTop w:val="0"/>
          <w:marBottom w:val="0"/>
          <w:divBdr>
            <w:top w:val="none" w:sz="0" w:space="0" w:color="auto"/>
            <w:left w:val="none" w:sz="0" w:space="0" w:color="auto"/>
            <w:bottom w:val="none" w:sz="0" w:space="0" w:color="auto"/>
            <w:right w:val="none" w:sz="0" w:space="0" w:color="auto"/>
          </w:divBdr>
        </w:div>
        <w:div w:id="234317704">
          <w:marLeft w:val="0"/>
          <w:marRight w:val="0"/>
          <w:marTop w:val="0"/>
          <w:marBottom w:val="0"/>
          <w:divBdr>
            <w:top w:val="none" w:sz="0" w:space="0" w:color="auto"/>
            <w:left w:val="none" w:sz="0" w:space="0" w:color="auto"/>
            <w:bottom w:val="none" w:sz="0" w:space="0" w:color="auto"/>
            <w:right w:val="none" w:sz="0" w:space="0" w:color="auto"/>
          </w:divBdr>
        </w:div>
        <w:div w:id="2103724481">
          <w:marLeft w:val="0"/>
          <w:marRight w:val="0"/>
          <w:marTop w:val="0"/>
          <w:marBottom w:val="0"/>
          <w:divBdr>
            <w:top w:val="none" w:sz="0" w:space="0" w:color="auto"/>
            <w:left w:val="none" w:sz="0" w:space="0" w:color="auto"/>
            <w:bottom w:val="none" w:sz="0" w:space="0" w:color="auto"/>
            <w:right w:val="none" w:sz="0" w:space="0" w:color="auto"/>
          </w:divBdr>
        </w:div>
        <w:div w:id="186647782">
          <w:marLeft w:val="0"/>
          <w:marRight w:val="0"/>
          <w:marTop w:val="0"/>
          <w:marBottom w:val="0"/>
          <w:divBdr>
            <w:top w:val="none" w:sz="0" w:space="0" w:color="auto"/>
            <w:left w:val="none" w:sz="0" w:space="0" w:color="auto"/>
            <w:bottom w:val="none" w:sz="0" w:space="0" w:color="auto"/>
            <w:right w:val="none" w:sz="0" w:space="0" w:color="auto"/>
          </w:divBdr>
        </w:div>
      </w:divsChild>
    </w:div>
    <w:div w:id="1713840593">
      <w:bodyDiv w:val="1"/>
      <w:marLeft w:val="0"/>
      <w:marRight w:val="0"/>
      <w:marTop w:val="0"/>
      <w:marBottom w:val="0"/>
      <w:divBdr>
        <w:top w:val="none" w:sz="0" w:space="0" w:color="auto"/>
        <w:left w:val="none" w:sz="0" w:space="0" w:color="auto"/>
        <w:bottom w:val="none" w:sz="0" w:space="0" w:color="auto"/>
        <w:right w:val="none" w:sz="0" w:space="0" w:color="auto"/>
      </w:divBdr>
    </w:div>
    <w:div w:id="1850680867">
      <w:bodyDiv w:val="1"/>
      <w:marLeft w:val="0"/>
      <w:marRight w:val="0"/>
      <w:marTop w:val="0"/>
      <w:marBottom w:val="0"/>
      <w:divBdr>
        <w:top w:val="none" w:sz="0" w:space="0" w:color="auto"/>
        <w:left w:val="none" w:sz="0" w:space="0" w:color="auto"/>
        <w:bottom w:val="none" w:sz="0" w:space="0" w:color="auto"/>
        <w:right w:val="none" w:sz="0" w:space="0" w:color="auto"/>
      </w:divBdr>
      <w:divsChild>
        <w:div w:id="1802652496">
          <w:marLeft w:val="0"/>
          <w:marRight w:val="0"/>
          <w:marTop w:val="0"/>
          <w:marBottom w:val="0"/>
          <w:divBdr>
            <w:top w:val="none" w:sz="0" w:space="0" w:color="auto"/>
            <w:left w:val="none" w:sz="0" w:space="0" w:color="auto"/>
            <w:bottom w:val="none" w:sz="0" w:space="0" w:color="auto"/>
            <w:right w:val="none" w:sz="0" w:space="0" w:color="auto"/>
          </w:divBdr>
        </w:div>
        <w:div w:id="1610746489">
          <w:marLeft w:val="0"/>
          <w:marRight w:val="0"/>
          <w:marTop w:val="0"/>
          <w:marBottom w:val="0"/>
          <w:divBdr>
            <w:top w:val="none" w:sz="0" w:space="0" w:color="auto"/>
            <w:left w:val="none" w:sz="0" w:space="0" w:color="auto"/>
            <w:bottom w:val="none" w:sz="0" w:space="0" w:color="auto"/>
            <w:right w:val="none" w:sz="0" w:space="0" w:color="auto"/>
          </w:divBdr>
        </w:div>
        <w:div w:id="1285580717">
          <w:marLeft w:val="0"/>
          <w:marRight w:val="0"/>
          <w:marTop w:val="0"/>
          <w:marBottom w:val="0"/>
          <w:divBdr>
            <w:top w:val="none" w:sz="0" w:space="0" w:color="auto"/>
            <w:left w:val="none" w:sz="0" w:space="0" w:color="auto"/>
            <w:bottom w:val="none" w:sz="0" w:space="0" w:color="auto"/>
            <w:right w:val="none" w:sz="0" w:space="0" w:color="auto"/>
          </w:divBdr>
        </w:div>
        <w:div w:id="66458763">
          <w:marLeft w:val="0"/>
          <w:marRight w:val="0"/>
          <w:marTop w:val="0"/>
          <w:marBottom w:val="0"/>
          <w:divBdr>
            <w:top w:val="none" w:sz="0" w:space="0" w:color="auto"/>
            <w:left w:val="none" w:sz="0" w:space="0" w:color="auto"/>
            <w:bottom w:val="none" w:sz="0" w:space="0" w:color="auto"/>
            <w:right w:val="none" w:sz="0" w:space="0" w:color="auto"/>
          </w:divBdr>
        </w:div>
        <w:div w:id="694114054">
          <w:marLeft w:val="0"/>
          <w:marRight w:val="0"/>
          <w:marTop w:val="0"/>
          <w:marBottom w:val="0"/>
          <w:divBdr>
            <w:top w:val="none" w:sz="0" w:space="0" w:color="auto"/>
            <w:left w:val="none" w:sz="0" w:space="0" w:color="auto"/>
            <w:bottom w:val="none" w:sz="0" w:space="0" w:color="auto"/>
            <w:right w:val="none" w:sz="0" w:space="0" w:color="auto"/>
          </w:divBdr>
        </w:div>
        <w:div w:id="402918048">
          <w:marLeft w:val="0"/>
          <w:marRight w:val="0"/>
          <w:marTop w:val="0"/>
          <w:marBottom w:val="0"/>
          <w:divBdr>
            <w:top w:val="none" w:sz="0" w:space="0" w:color="auto"/>
            <w:left w:val="none" w:sz="0" w:space="0" w:color="auto"/>
            <w:bottom w:val="none" w:sz="0" w:space="0" w:color="auto"/>
            <w:right w:val="none" w:sz="0" w:space="0" w:color="auto"/>
          </w:divBdr>
        </w:div>
        <w:div w:id="672533622">
          <w:marLeft w:val="0"/>
          <w:marRight w:val="0"/>
          <w:marTop w:val="0"/>
          <w:marBottom w:val="0"/>
          <w:divBdr>
            <w:top w:val="none" w:sz="0" w:space="0" w:color="auto"/>
            <w:left w:val="none" w:sz="0" w:space="0" w:color="auto"/>
            <w:bottom w:val="none" w:sz="0" w:space="0" w:color="auto"/>
            <w:right w:val="none" w:sz="0" w:space="0" w:color="auto"/>
          </w:divBdr>
        </w:div>
        <w:div w:id="352532940">
          <w:marLeft w:val="0"/>
          <w:marRight w:val="0"/>
          <w:marTop w:val="0"/>
          <w:marBottom w:val="0"/>
          <w:divBdr>
            <w:top w:val="none" w:sz="0" w:space="0" w:color="auto"/>
            <w:left w:val="none" w:sz="0" w:space="0" w:color="auto"/>
            <w:bottom w:val="none" w:sz="0" w:space="0" w:color="auto"/>
            <w:right w:val="none" w:sz="0" w:space="0" w:color="auto"/>
          </w:divBdr>
        </w:div>
      </w:divsChild>
    </w:div>
    <w:div w:id="1998221694">
      <w:bodyDiv w:val="1"/>
      <w:marLeft w:val="0"/>
      <w:marRight w:val="0"/>
      <w:marTop w:val="0"/>
      <w:marBottom w:val="0"/>
      <w:divBdr>
        <w:top w:val="none" w:sz="0" w:space="0" w:color="auto"/>
        <w:left w:val="none" w:sz="0" w:space="0" w:color="auto"/>
        <w:bottom w:val="none" w:sz="0" w:space="0" w:color="auto"/>
        <w:right w:val="none" w:sz="0" w:space="0" w:color="auto"/>
      </w:divBdr>
      <w:divsChild>
        <w:div w:id="311569827">
          <w:marLeft w:val="0"/>
          <w:marRight w:val="0"/>
          <w:marTop w:val="0"/>
          <w:marBottom w:val="0"/>
          <w:divBdr>
            <w:top w:val="none" w:sz="0" w:space="0" w:color="auto"/>
            <w:left w:val="none" w:sz="0" w:space="0" w:color="auto"/>
            <w:bottom w:val="none" w:sz="0" w:space="0" w:color="auto"/>
            <w:right w:val="none" w:sz="0" w:space="0" w:color="auto"/>
          </w:divBdr>
        </w:div>
        <w:div w:id="1377972205">
          <w:marLeft w:val="0"/>
          <w:marRight w:val="0"/>
          <w:marTop w:val="0"/>
          <w:marBottom w:val="0"/>
          <w:divBdr>
            <w:top w:val="none" w:sz="0" w:space="0" w:color="auto"/>
            <w:left w:val="none" w:sz="0" w:space="0" w:color="auto"/>
            <w:bottom w:val="none" w:sz="0" w:space="0" w:color="auto"/>
            <w:right w:val="none" w:sz="0" w:space="0" w:color="auto"/>
          </w:divBdr>
        </w:div>
        <w:div w:id="500698170">
          <w:marLeft w:val="0"/>
          <w:marRight w:val="0"/>
          <w:marTop w:val="0"/>
          <w:marBottom w:val="0"/>
          <w:divBdr>
            <w:top w:val="none" w:sz="0" w:space="0" w:color="auto"/>
            <w:left w:val="none" w:sz="0" w:space="0" w:color="auto"/>
            <w:bottom w:val="none" w:sz="0" w:space="0" w:color="auto"/>
            <w:right w:val="none" w:sz="0" w:space="0" w:color="auto"/>
          </w:divBdr>
        </w:div>
        <w:div w:id="206451095">
          <w:marLeft w:val="0"/>
          <w:marRight w:val="0"/>
          <w:marTop w:val="0"/>
          <w:marBottom w:val="0"/>
          <w:divBdr>
            <w:top w:val="none" w:sz="0" w:space="0" w:color="auto"/>
            <w:left w:val="none" w:sz="0" w:space="0" w:color="auto"/>
            <w:bottom w:val="none" w:sz="0" w:space="0" w:color="auto"/>
            <w:right w:val="none" w:sz="0" w:space="0" w:color="auto"/>
          </w:divBdr>
        </w:div>
        <w:div w:id="208300315">
          <w:marLeft w:val="0"/>
          <w:marRight w:val="0"/>
          <w:marTop w:val="0"/>
          <w:marBottom w:val="0"/>
          <w:divBdr>
            <w:top w:val="none" w:sz="0" w:space="0" w:color="auto"/>
            <w:left w:val="none" w:sz="0" w:space="0" w:color="auto"/>
            <w:bottom w:val="none" w:sz="0" w:space="0" w:color="auto"/>
            <w:right w:val="none" w:sz="0" w:space="0" w:color="auto"/>
          </w:divBdr>
        </w:div>
        <w:div w:id="1172648884">
          <w:marLeft w:val="0"/>
          <w:marRight w:val="0"/>
          <w:marTop w:val="0"/>
          <w:marBottom w:val="0"/>
          <w:divBdr>
            <w:top w:val="none" w:sz="0" w:space="0" w:color="auto"/>
            <w:left w:val="none" w:sz="0" w:space="0" w:color="auto"/>
            <w:bottom w:val="none" w:sz="0" w:space="0" w:color="auto"/>
            <w:right w:val="none" w:sz="0" w:space="0" w:color="auto"/>
          </w:divBdr>
        </w:div>
        <w:div w:id="706490581">
          <w:marLeft w:val="0"/>
          <w:marRight w:val="0"/>
          <w:marTop w:val="0"/>
          <w:marBottom w:val="0"/>
          <w:divBdr>
            <w:top w:val="none" w:sz="0" w:space="0" w:color="auto"/>
            <w:left w:val="none" w:sz="0" w:space="0" w:color="auto"/>
            <w:bottom w:val="none" w:sz="0" w:space="0" w:color="auto"/>
            <w:right w:val="none" w:sz="0" w:space="0" w:color="auto"/>
          </w:divBdr>
        </w:div>
        <w:div w:id="7321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1697</Words>
  <Characters>9168</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2022-05-24T13:49:00Z</dcterms:created>
  <dcterms:modified xsi:type="dcterms:W3CDTF">2022-07-19T14:15:00Z</dcterms:modified>
</cp:coreProperties>
</file>